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C4EC9">
      <w:pPr>
        <w:spacing w:line="360" w:lineRule="auto"/>
        <w:jc w:val="center"/>
        <w:rPr>
          <w:rFonts w:hint="eastAsia" w:ascii="宋体" w:hAnsi="宋体" w:eastAsia="宋体" w:cs="宋体"/>
          <w:b/>
          <w:color w:val="000000"/>
          <w:sz w:val="28"/>
          <w:szCs w:val="30"/>
        </w:rPr>
      </w:pPr>
      <w:bookmarkStart w:id="2" w:name="_GoBack"/>
      <w:bookmarkEnd w:id="2"/>
      <w:r>
        <w:rPr>
          <w:rFonts w:hint="eastAsia" w:ascii="宋体" w:hAnsi="宋体" w:eastAsia="宋体" w:cs="宋体"/>
          <w:b/>
          <w:color w:val="000000"/>
          <w:sz w:val="28"/>
          <w:szCs w:val="30"/>
        </w:rPr>
        <w:t>第一单元单元分析</w:t>
      </w:r>
    </w:p>
    <w:p w14:paraId="60374BDC">
      <w:pPr>
        <w:spacing w:line="360" w:lineRule="auto"/>
        <w:ind w:firstLine="480" w:firstLineChars="200"/>
        <w:jc w:val="center"/>
        <w:rPr>
          <w:rFonts w:hint="eastAsia" w:ascii="宋体" w:hAnsi="宋体" w:eastAsia="宋体" w:cs="宋体"/>
          <w:bCs/>
          <w:kern w:val="0"/>
          <w:sz w:val="24"/>
          <w:szCs w:val="24"/>
        </w:rPr>
      </w:pPr>
      <w:r>
        <w:rPr>
          <w:rFonts w:ascii="宋体" w:hAnsi="宋体" w:eastAsia="宋体" w:cs="宋体"/>
          <w:bCs/>
          <w:kern w:val="0"/>
          <w:sz w:val="24"/>
          <w:szCs w:val="24"/>
        </w:rPr>
        <w:drawing>
          <wp:inline distT="0" distB="0" distL="0" distR="0">
            <wp:extent cx="1188720" cy="264795"/>
            <wp:effectExtent l="0" t="0" r="11430" b="1905"/>
            <wp:docPr id="18" name="单元内容概述.EPS" descr="id:2147497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单元内容概述.EPS" descr="id:2147497070;FounderCES"/>
                    <pic:cNvPicPr>
                      <a:picLocks noChangeAspect="1"/>
                    </pic:cNvPicPr>
                  </pic:nvPicPr>
                  <pic:blipFill>
                    <a:blip r:embed="rId10"/>
                    <a:stretch>
                      <a:fillRect/>
                    </a:stretch>
                  </pic:blipFill>
                  <pic:spPr>
                    <a:xfrm>
                      <a:off x="0" y="0"/>
                      <a:ext cx="1188720" cy="264795"/>
                    </a:xfrm>
                    <a:prstGeom prst="rect">
                      <a:avLst/>
                    </a:prstGeom>
                  </pic:spPr>
                </pic:pic>
              </a:graphicData>
            </a:graphic>
          </wp:inline>
        </w:drawing>
      </w:r>
    </w:p>
    <w:tbl>
      <w:tblPr>
        <w:tblStyle w:val="8"/>
        <w:tblW w:w="9846" w:type="dxa"/>
        <w:jc w:val="center"/>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Layout w:type="fixed"/>
        <w:tblCellMar>
          <w:top w:w="0" w:type="dxa"/>
          <w:left w:w="108" w:type="dxa"/>
          <w:bottom w:w="0" w:type="dxa"/>
          <w:right w:w="108" w:type="dxa"/>
        </w:tblCellMar>
      </w:tblPr>
      <w:tblGrid>
        <w:gridCol w:w="9846"/>
      </w:tblGrid>
      <w:tr w14:paraId="1D9D57FC">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trHeight w:val="359" w:hRule="atLeast"/>
          <w:jc w:val="center"/>
        </w:trPr>
        <w:tc>
          <w:tcPr>
            <w:tcW w:w="9846" w:type="dxa"/>
            <w:tcMar>
              <w:left w:w="105" w:type="dxa"/>
              <w:right w:w="105" w:type="dxa"/>
            </w:tcMar>
            <w:vAlign w:val="center"/>
          </w:tcPr>
          <w:p w14:paraId="446624C4">
            <w:pPr>
              <w:snapToGrid w:val="0"/>
              <w:spacing w:line="360" w:lineRule="auto"/>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人文主题</w:t>
            </w:r>
          </w:p>
        </w:tc>
      </w:tr>
      <w:tr w14:paraId="4E948D8C">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9846" w:type="dxa"/>
            <w:tcMar>
              <w:left w:w="105" w:type="dxa"/>
              <w:right w:w="105" w:type="dxa"/>
            </w:tcMar>
            <w:vAlign w:val="center"/>
          </w:tcPr>
          <w:p w14:paraId="38451DCA">
            <w:pPr>
              <w:snapToGrid w:val="0"/>
              <w:spacing w:line="360" w:lineRule="auto"/>
              <w:ind w:firstLine="480" w:firstLineChars="200"/>
              <w:jc w:val="left"/>
              <w:rPr>
                <w:rFonts w:hint="eastAsia" w:ascii="宋体" w:hAnsi="宋体" w:eastAsia="宋体" w:cs="宋体"/>
                <w:bCs/>
                <w:kern w:val="0"/>
                <w:sz w:val="24"/>
                <w:szCs w:val="24"/>
              </w:rPr>
            </w:pPr>
            <w:r>
              <w:rPr>
                <w:rFonts w:hint="eastAsia" w:ascii="宋体" w:hAnsi="宋体" w:eastAsia="宋体" w:cs="宋体"/>
                <w:bCs/>
                <w:kern w:val="0"/>
                <w:sz w:val="24"/>
                <w:szCs w:val="24"/>
              </w:rPr>
              <w:t>本单元围绕“大自然的秘密”的主题编排了《小蝌蚪找妈妈》《我是什么》《植物妈妈有办法》3篇课文，1 篇口语交际，1 个语文园地，1 个快乐读书吧，侧重体现了一些关于自然的科学知识。学生通过阅读知晓其中的变化规律和科学道理后，会更加喜爱大自然，更想去仔细观察大自然，去探究其中的科学奥秘。</w:t>
            </w:r>
          </w:p>
        </w:tc>
      </w:tr>
      <w:tr w14:paraId="0E5A758E">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9846" w:type="dxa"/>
            <w:tcMar>
              <w:left w:w="105" w:type="dxa"/>
              <w:right w:w="105" w:type="dxa"/>
            </w:tcMar>
            <w:vAlign w:val="center"/>
          </w:tcPr>
          <w:p w14:paraId="3407126C">
            <w:pPr>
              <w:snapToGrid w:val="0"/>
              <w:spacing w:line="360" w:lineRule="auto"/>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课文编排</w:t>
            </w:r>
          </w:p>
        </w:tc>
      </w:tr>
      <w:tr w14:paraId="5B5514DF">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9846" w:type="dxa"/>
            <w:tcMar>
              <w:left w:w="105" w:type="dxa"/>
              <w:right w:w="105" w:type="dxa"/>
            </w:tcMar>
            <w:vAlign w:val="center"/>
          </w:tcPr>
          <w:p w14:paraId="3F5C8487">
            <w:pPr>
              <w:snapToGrid w:val="0"/>
              <w:spacing w:line="360" w:lineRule="auto"/>
              <w:ind w:firstLine="480" w:firstLineChars="200"/>
              <w:jc w:val="left"/>
              <w:rPr>
                <w:rFonts w:hint="eastAsia" w:ascii="宋体" w:hAnsi="宋体" w:eastAsia="宋体" w:cs="宋体"/>
                <w:bCs/>
                <w:kern w:val="0"/>
                <w:sz w:val="24"/>
                <w:szCs w:val="24"/>
              </w:rPr>
            </w:pPr>
            <w:r>
              <w:rPr>
                <w:rFonts w:hint="eastAsia" w:ascii="宋体" w:hAnsi="宋体" w:eastAsia="宋体" w:cs="宋体"/>
                <w:bCs/>
                <w:kern w:val="0"/>
                <w:sz w:val="24"/>
                <w:szCs w:val="24"/>
              </w:rPr>
              <w:t>《小蝌蚪找妈妈》是一篇充满儿童情趣的科学童话，通过写小蝌蚪找妈妈的奇妙经过，自然活泼地展现了小蝌蚪发育成青蛙的变化过程；《我是什么》采用拟人手法，以第一人称“我”的叙述方式，生动形象地介绍了自然界中水的变化及其利与害；《植物妈妈有办法》运用比喻和拟人的修辞手法，生动形象地介绍了蒲公英、苍耳、豌豆传播种子的方法。</w:t>
            </w:r>
          </w:p>
        </w:tc>
      </w:tr>
      <w:tr w14:paraId="49C78ED3">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trHeight w:val="293" w:hRule="atLeast"/>
          <w:jc w:val="center"/>
        </w:trPr>
        <w:tc>
          <w:tcPr>
            <w:tcW w:w="9846" w:type="dxa"/>
            <w:tcMar>
              <w:left w:w="105" w:type="dxa"/>
              <w:right w:w="105" w:type="dxa"/>
            </w:tcMar>
            <w:vAlign w:val="center"/>
          </w:tcPr>
          <w:p w14:paraId="6A0E8314">
            <w:pPr>
              <w:snapToGrid w:val="0"/>
              <w:spacing w:line="360" w:lineRule="auto"/>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语文要素</w:t>
            </w:r>
          </w:p>
        </w:tc>
      </w:tr>
      <w:tr w14:paraId="0920F744">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trHeight w:val="2663" w:hRule="atLeast"/>
          <w:jc w:val="center"/>
        </w:trPr>
        <w:tc>
          <w:tcPr>
            <w:tcW w:w="9846" w:type="dxa"/>
            <w:tcMar>
              <w:left w:w="105" w:type="dxa"/>
              <w:right w:w="105" w:type="dxa"/>
            </w:tcMar>
            <w:vAlign w:val="center"/>
          </w:tcPr>
          <w:p w14:paraId="07BF1876">
            <w:pPr>
              <w:snapToGrid w:val="0"/>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语文要素是“积累并运用表示动作的词语”，这也是本单元训练重点。本单元第二个学习重点是借助图片，了解课文内容。教学本单元要充分认识单元内各板块内容之间的联系，引导学生感受动词带来的真实感、生动感，把阅读中学到的词语与生活情境建立联系，同时引导学生借助图片理解重点词句，了解课文内容，借助图片讲述、背诵课文。</w:t>
            </w:r>
          </w:p>
          <w:p w14:paraId="491A183F">
            <w:pPr>
              <w:snapToGrid w:val="0"/>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本单元“快乐读书吧”安排了“读读童话故事”，重在培养学生对书的认识及良好阅读习惯的养成。低学段阅读指导的核心是激发学生的阅读兴趣，教师要组织开展跟进式阅读，可以分阶段组织分享与交流读书活动，促进和保持学生阅读的兴趣。从本册起“和大人一起读”变为“我爱阅读”，意味着由一年级时的学生和老师、大人一起读的形式，转向以学生自主阅读、伙伴间交流为主要的形式。交流的方式可以多样，让学生在无拘无束的交流中，感受阅读的乐趣。</w:t>
            </w:r>
          </w:p>
        </w:tc>
      </w:tr>
    </w:tbl>
    <w:p w14:paraId="50BA9F07">
      <w:pPr>
        <w:spacing w:line="360" w:lineRule="auto"/>
        <w:ind w:firstLine="480" w:firstLineChars="200"/>
        <w:jc w:val="center"/>
        <w:rPr>
          <w:rFonts w:hint="eastAsia" w:ascii="宋体" w:hAnsi="宋体" w:eastAsia="宋体" w:cs="宋体"/>
          <w:bCs/>
          <w:kern w:val="0"/>
          <w:sz w:val="24"/>
          <w:szCs w:val="24"/>
        </w:rPr>
      </w:pPr>
      <w:r>
        <w:rPr>
          <w:rFonts w:ascii="宋体" w:hAnsi="宋体" w:eastAsia="宋体" w:cs="宋体"/>
          <w:bCs/>
          <w:kern w:val="0"/>
          <w:sz w:val="24"/>
          <w:szCs w:val="24"/>
        </w:rPr>
        <w:drawing>
          <wp:inline distT="0" distB="0" distL="0" distR="0">
            <wp:extent cx="1188720" cy="264795"/>
            <wp:effectExtent l="0" t="0" r="11430" b="1905"/>
            <wp:docPr id="19" name="学情分析.EPS" descr="id:2147497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学情分析.EPS" descr="id:2147497094;FounderCES"/>
                    <pic:cNvPicPr>
                      <a:picLocks noChangeAspect="1"/>
                    </pic:cNvPicPr>
                  </pic:nvPicPr>
                  <pic:blipFill>
                    <a:blip r:embed="rId11"/>
                    <a:stretch>
                      <a:fillRect/>
                    </a:stretch>
                  </pic:blipFill>
                  <pic:spPr>
                    <a:xfrm>
                      <a:off x="0" y="0"/>
                      <a:ext cx="1188720" cy="264795"/>
                    </a:xfrm>
                    <a:prstGeom prst="rect">
                      <a:avLst/>
                    </a:prstGeom>
                  </pic:spPr>
                </pic:pic>
              </a:graphicData>
            </a:graphic>
          </wp:inline>
        </w:drawing>
      </w:r>
    </w:p>
    <w:tbl>
      <w:tblPr>
        <w:tblStyle w:val="8"/>
        <w:tblW w:w="9638"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303"/>
        <w:gridCol w:w="2303"/>
        <w:gridCol w:w="2763"/>
        <w:gridCol w:w="2269"/>
      </w:tblGrid>
      <w:tr w14:paraId="757E94C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303" w:type="dxa"/>
            <w:tcMar>
              <w:left w:w="0" w:type="dxa"/>
              <w:right w:w="0" w:type="dxa"/>
            </w:tcMar>
            <w:vAlign w:val="center"/>
          </w:tcPr>
          <w:p w14:paraId="2273B9A5">
            <w:pPr>
              <w:snapToGrid w:val="0"/>
              <w:spacing w:line="360" w:lineRule="auto"/>
              <w:rPr>
                <w:rFonts w:hint="eastAsia" w:ascii="宋体" w:hAnsi="宋体" w:eastAsia="宋体" w:cs="宋体"/>
                <w:b/>
                <w:bCs/>
                <w:kern w:val="0"/>
                <w:sz w:val="24"/>
                <w:szCs w:val="21"/>
              </w:rPr>
            </w:pPr>
            <w:r>
              <w:rPr>
                <w:rFonts w:hint="eastAsia" w:ascii="宋体" w:hAnsi="宋体" w:eastAsia="宋体" w:cs="宋体"/>
                <w:b/>
                <w:bCs/>
                <w:kern w:val="0"/>
                <w:sz w:val="24"/>
                <w:szCs w:val="21"/>
              </w:rPr>
              <w:t>学生的身心特点</w:t>
            </w:r>
          </w:p>
        </w:tc>
        <w:tc>
          <w:tcPr>
            <w:tcW w:w="2303" w:type="dxa"/>
            <w:tcMar>
              <w:left w:w="0" w:type="dxa"/>
              <w:right w:w="0" w:type="dxa"/>
            </w:tcMar>
            <w:vAlign w:val="center"/>
          </w:tcPr>
          <w:p w14:paraId="4CA5AA36">
            <w:pPr>
              <w:snapToGrid w:val="0"/>
              <w:spacing w:line="360" w:lineRule="auto"/>
              <w:ind w:firstLine="482" w:firstLineChars="200"/>
              <w:rPr>
                <w:rFonts w:hint="eastAsia" w:ascii="宋体" w:hAnsi="宋体" w:eastAsia="宋体" w:cs="宋体"/>
                <w:b/>
                <w:bCs/>
                <w:kern w:val="0"/>
                <w:sz w:val="24"/>
                <w:szCs w:val="21"/>
              </w:rPr>
            </w:pPr>
          </w:p>
        </w:tc>
        <w:tc>
          <w:tcPr>
            <w:tcW w:w="2763" w:type="dxa"/>
            <w:tcMar>
              <w:left w:w="0" w:type="dxa"/>
              <w:right w:w="0" w:type="dxa"/>
            </w:tcMar>
            <w:vAlign w:val="center"/>
          </w:tcPr>
          <w:p w14:paraId="0A7FA719">
            <w:pPr>
              <w:snapToGrid w:val="0"/>
              <w:spacing w:line="360" w:lineRule="auto"/>
              <w:rPr>
                <w:rFonts w:hint="eastAsia" w:ascii="宋体" w:hAnsi="宋体" w:eastAsia="宋体" w:cs="宋体"/>
                <w:b/>
                <w:bCs/>
                <w:kern w:val="0"/>
                <w:sz w:val="24"/>
                <w:szCs w:val="21"/>
              </w:rPr>
            </w:pPr>
            <w:r>
              <w:rPr>
                <w:rFonts w:hint="eastAsia" w:ascii="宋体" w:hAnsi="宋体" w:eastAsia="宋体" w:cs="宋体"/>
                <w:b/>
                <w:bCs/>
                <w:kern w:val="0"/>
                <w:sz w:val="24"/>
                <w:szCs w:val="21"/>
              </w:rPr>
              <w:t>学生的认知基础和经验</w:t>
            </w:r>
          </w:p>
        </w:tc>
        <w:tc>
          <w:tcPr>
            <w:tcW w:w="2269" w:type="dxa"/>
            <w:tcMar>
              <w:left w:w="0" w:type="dxa"/>
              <w:right w:w="0" w:type="dxa"/>
            </w:tcMar>
            <w:vAlign w:val="center"/>
          </w:tcPr>
          <w:p w14:paraId="5E3A1683">
            <w:pPr>
              <w:snapToGrid w:val="0"/>
              <w:spacing w:line="360" w:lineRule="auto"/>
              <w:ind w:firstLine="482" w:firstLineChars="200"/>
              <w:rPr>
                <w:rFonts w:hint="eastAsia" w:ascii="宋体" w:hAnsi="宋体" w:eastAsia="宋体" w:cs="宋体"/>
                <w:b/>
                <w:bCs/>
                <w:kern w:val="0"/>
                <w:sz w:val="24"/>
                <w:szCs w:val="21"/>
              </w:rPr>
            </w:pPr>
          </w:p>
        </w:tc>
      </w:tr>
      <w:tr w14:paraId="38829CA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303" w:type="dxa"/>
            <w:tcMar>
              <w:left w:w="0" w:type="dxa"/>
              <w:right w:w="0" w:type="dxa"/>
            </w:tcMar>
            <w:vAlign w:val="center"/>
          </w:tcPr>
          <w:p w14:paraId="141E736F">
            <w:pPr>
              <w:snapToGrid w:val="0"/>
              <w:spacing w:line="360" w:lineRule="auto"/>
              <w:rPr>
                <w:rFonts w:hint="eastAsia" w:ascii="宋体" w:hAnsi="宋体" w:eastAsia="宋体" w:cs="宋体"/>
                <w:b/>
                <w:bCs/>
                <w:kern w:val="0"/>
                <w:sz w:val="24"/>
                <w:szCs w:val="21"/>
              </w:rPr>
            </w:pPr>
            <w:r>
              <w:rPr>
                <w:rFonts w:hint="eastAsia" w:ascii="宋体" w:hAnsi="宋体" w:eastAsia="宋体" w:cs="宋体"/>
                <w:b/>
                <w:bCs/>
                <w:kern w:val="0"/>
                <w:sz w:val="24"/>
                <w:szCs w:val="21"/>
              </w:rPr>
              <w:t>学生的个体差异</w:t>
            </w:r>
          </w:p>
        </w:tc>
        <w:tc>
          <w:tcPr>
            <w:tcW w:w="2303" w:type="dxa"/>
            <w:tcMar>
              <w:left w:w="0" w:type="dxa"/>
              <w:right w:w="0" w:type="dxa"/>
            </w:tcMar>
            <w:vAlign w:val="center"/>
          </w:tcPr>
          <w:p w14:paraId="6F3F1468">
            <w:pPr>
              <w:snapToGrid w:val="0"/>
              <w:spacing w:line="360" w:lineRule="auto"/>
              <w:ind w:firstLine="482" w:firstLineChars="200"/>
              <w:rPr>
                <w:rFonts w:hint="eastAsia" w:ascii="宋体" w:hAnsi="宋体" w:eastAsia="宋体" w:cs="宋体"/>
                <w:b/>
                <w:bCs/>
                <w:kern w:val="0"/>
                <w:sz w:val="24"/>
                <w:szCs w:val="21"/>
              </w:rPr>
            </w:pPr>
          </w:p>
        </w:tc>
        <w:tc>
          <w:tcPr>
            <w:tcW w:w="2763" w:type="dxa"/>
            <w:tcMar>
              <w:left w:w="0" w:type="dxa"/>
              <w:right w:w="0" w:type="dxa"/>
            </w:tcMar>
            <w:vAlign w:val="center"/>
          </w:tcPr>
          <w:p w14:paraId="61FEC4A1">
            <w:pPr>
              <w:snapToGrid w:val="0"/>
              <w:spacing w:line="360" w:lineRule="auto"/>
              <w:rPr>
                <w:rFonts w:hint="eastAsia" w:ascii="宋体" w:hAnsi="宋体" w:eastAsia="宋体" w:cs="宋体"/>
                <w:b/>
                <w:bCs/>
                <w:kern w:val="0"/>
                <w:sz w:val="24"/>
                <w:szCs w:val="21"/>
              </w:rPr>
            </w:pPr>
            <w:r>
              <w:rPr>
                <w:rFonts w:hint="eastAsia" w:ascii="宋体" w:hAnsi="宋体" w:eastAsia="宋体" w:cs="宋体"/>
                <w:b/>
                <w:bCs/>
                <w:kern w:val="0"/>
                <w:sz w:val="24"/>
                <w:szCs w:val="21"/>
              </w:rPr>
              <w:t>可能遇到的困难</w:t>
            </w:r>
          </w:p>
        </w:tc>
        <w:tc>
          <w:tcPr>
            <w:tcW w:w="2269" w:type="dxa"/>
            <w:tcMar>
              <w:left w:w="0" w:type="dxa"/>
              <w:right w:w="0" w:type="dxa"/>
            </w:tcMar>
            <w:vAlign w:val="center"/>
          </w:tcPr>
          <w:p w14:paraId="05CA2F3B">
            <w:pPr>
              <w:snapToGrid w:val="0"/>
              <w:spacing w:line="360" w:lineRule="auto"/>
              <w:ind w:firstLine="482" w:firstLineChars="200"/>
              <w:rPr>
                <w:rFonts w:hint="eastAsia" w:ascii="宋体" w:hAnsi="宋体" w:eastAsia="宋体" w:cs="宋体"/>
                <w:b/>
                <w:bCs/>
                <w:kern w:val="0"/>
                <w:sz w:val="24"/>
                <w:szCs w:val="21"/>
              </w:rPr>
            </w:pPr>
          </w:p>
        </w:tc>
      </w:tr>
      <w:tr w14:paraId="571205B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303" w:type="dxa"/>
            <w:tcMar>
              <w:left w:w="0" w:type="dxa"/>
              <w:right w:w="0" w:type="dxa"/>
            </w:tcMar>
            <w:vAlign w:val="center"/>
          </w:tcPr>
          <w:p w14:paraId="05BFE785">
            <w:pPr>
              <w:snapToGrid w:val="0"/>
              <w:spacing w:line="360" w:lineRule="auto"/>
              <w:rPr>
                <w:rFonts w:hint="eastAsia" w:ascii="宋体" w:hAnsi="宋体" w:eastAsia="宋体" w:cs="宋体"/>
                <w:b/>
                <w:bCs/>
                <w:kern w:val="0"/>
                <w:sz w:val="24"/>
                <w:szCs w:val="21"/>
              </w:rPr>
            </w:pPr>
            <w:r>
              <w:rPr>
                <w:rFonts w:hint="eastAsia" w:ascii="宋体" w:hAnsi="宋体" w:eastAsia="宋体" w:cs="宋体"/>
                <w:b/>
                <w:bCs/>
                <w:kern w:val="0"/>
                <w:sz w:val="24"/>
                <w:szCs w:val="21"/>
              </w:rPr>
              <w:t>其他</w:t>
            </w:r>
          </w:p>
        </w:tc>
        <w:tc>
          <w:tcPr>
            <w:tcW w:w="7335" w:type="dxa"/>
            <w:gridSpan w:val="3"/>
            <w:tcMar>
              <w:left w:w="0" w:type="dxa"/>
              <w:right w:w="0" w:type="dxa"/>
            </w:tcMar>
            <w:vAlign w:val="center"/>
          </w:tcPr>
          <w:p w14:paraId="2E2185AD">
            <w:pPr>
              <w:snapToGrid w:val="0"/>
              <w:spacing w:line="360" w:lineRule="auto"/>
              <w:ind w:firstLine="482" w:firstLineChars="200"/>
              <w:rPr>
                <w:rFonts w:hint="eastAsia" w:ascii="宋体" w:hAnsi="宋体" w:eastAsia="宋体" w:cs="宋体"/>
                <w:b/>
                <w:bCs/>
                <w:kern w:val="0"/>
                <w:sz w:val="24"/>
                <w:szCs w:val="21"/>
              </w:rPr>
            </w:pPr>
          </w:p>
        </w:tc>
      </w:tr>
    </w:tbl>
    <w:p w14:paraId="6971ABA5">
      <w:pPr>
        <w:spacing w:line="360" w:lineRule="auto"/>
        <w:ind w:firstLine="480" w:firstLineChars="200"/>
        <w:jc w:val="center"/>
        <w:rPr>
          <w:rFonts w:hint="eastAsia" w:ascii="宋体" w:hAnsi="宋体" w:eastAsia="宋体" w:cs="宋体"/>
          <w:bCs/>
          <w:kern w:val="0"/>
          <w:sz w:val="24"/>
          <w:szCs w:val="24"/>
        </w:rPr>
      </w:pPr>
      <w:r>
        <w:rPr>
          <w:rFonts w:ascii="宋体" w:hAnsi="宋体" w:eastAsia="宋体" w:cs="宋体"/>
          <w:bCs/>
          <w:kern w:val="0"/>
          <w:sz w:val="24"/>
          <w:szCs w:val="24"/>
        </w:rPr>
        <w:drawing>
          <wp:inline distT="0" distB="0" distL="0" distR="0">
            <wp:extent cx="1505585" cy="264795"/>
            <wp:effectExtent l="0" t="0" r="18415" b="1905"/>
            <wp:docPr id="20" name="单元核心目标.EPS" descr="id:2147497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单元核心目标.EPS" descr="id:2147497118;FounderCES"/>
                    <pic:cNvPicPr>
                      <a:picLocks noChangeAspect="1"/>
                    </pic:cNvPicPr>
                  </pic:nvPicPr>
                  <pic:blipFill>
                    <a:blip r:embed="rId12"/>
                    <a:stretch>
                      <a:fillRect/>
                    </a:stretch>
                  </pic:blipFill>
                  <pic:spPr>
                    <a:xfrm>
                      <a:off x="0" y="0"/>
                      <a:ext cx="1505585" cy="264795"/>
                    </a:xfrm>
                    <a:prstGeom prst="rect">
                      <a:avLst/>
                    </a:prstGeom>
                  </pic:spPr>
                </pic:pic>
              </a:graphicData>
            </a:graphic>
          </wp:inline>
        </w:drawing>
      </w:r>
    </w:p>
    <w:p w14:paraId="48D2D04D">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1.在“探秘大自然”的主题学习中采用多种方式识记生字、词语，通过演一演等方式理解动词的意思，拓展积累表示动作的词语。</w:t>
      </w:r>
    </w:p>
    <w:p w14:paraId="5A8E015F">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2.正确、流利地朗读《我是什么》，分角色朗读《小蝌蚪找妈妈》，背诵《植物妈妈有办法》。</w:t>
      </w:r>
    </w:p>
    <w:p w14:paraId="14D78CD4">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3.借助图片或关键词，了解课文内容，用自己的话讲故事或自然界的现象。</w:t>
      </w:r>
    </w:p>
    <w:p w14:paraId="2C426966">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4.尝试运用。联系生活尝试运用表示动作的词语，联系生活经验，清楚地介绍一种动物。</w:t>
      </w:r>
    </w:p>
    <w:p w14:paraId="0AD2335E">
      <w:pPr>
        <w:snapToGrid w:val="0"/>
        <w:spacing w:line="360" w:lineRule="auto"/>
        <w:ind w:firstLine="422" w:firstLineChars="200"/>
        <w:jc w:val="center"/>
        <w:rPr>
          <w:rFonts w:hint="eastAsia" w:ascii="宋体" w:hAnsi="宋体" w:eastAsia="宋体" w:cs="宋体"/>
          <w:b/>
          <w:bCs/>
          <w:kern w:val="0"/>
          <w:szCs w:val="21"/>
        </w:rPr>
      </w:pPr>
      <w:r>
        <w:rPr>
          <w:rFonts w:ascii="宋体" w:hAnsi="宋体" w:eastAsia="宋体" w:cs="宋体"/>
          <w:b/>
          <w:bCs/>
          <w:kern w:val="0"/>
          <w:szCs w:val="21"/>
        </w:rPr>
        <w:drawing>
          <wp:inline distT="0" distB="0" distL="0" distR="0">
            <wp:extent cx="1680845" cy="266065"/>
            <wp:effectExtent l="0" t="0" r="0" b="0"/>
            <wp:docPr id="21" name="单元任务群目标.EPS" descr="id:2147497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单元任务群目标.EPS" descr="id:2147497134;FounderCES"/>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81200" cy="266400"/>
                    </a:xfrm>
                    <a:prstGeom prst="rect">
                      <a:avLst/>
                    </a:prstGeom>
                  </pic:spPr>
                </pic:pic>
              </a:graphicData>
            </a:graphic>
          </wp:inline>
        </w:drawing>
      </w:r>
    </w:p>
    <w:tbl>
      <w:tblPr>
        <w:tblStyle w:val="8"/>
        <w:tblW w:w="9638"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176"/>
        <w:gridCol w:w="7462"/>
      </w:tblGrid>
      <w:tr w14:paraId="4A84B38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rPr>
          <w:trHeight w:val="388" w:hRule="atLeast"/>
          <w:jc w:val="center"/>
        </w:trPr>
        <w:tc>
          <w:tcPr>
            <w:tcW w:w="2176" w:type="dxa"/>
            <w:tcMar>
              <w:left w:w="0" w:type="dxa"/>
              <w:right w:w="0" w:type="dxa"/>
            </w:tcMar>
            <w:vAlign w:val="center"/>
          </w:tcPr>
          <w:p w14:paraId="3D09514D">
            <w:pPr>
              <w:snapToGrid w:val="0"/>
              <w:spacing w:line="360" w:lineRule="auto"/>
              <w:jc w:val="center"/>
              <w:rPr>
                <w:rFonts w:hint="eastAsia" w:ascii="宋体" w:hAnsi="宋体" w:eastAsia="宋体" w:cs="宋体"/>
                <w:b/>
                <w:bCs/>
                <w:kern w:val="0"/>
                <w:sz w:val="24"/>
                <w:szCs w:val="21"/>
              </w:rPr>
            </w:pPr>
            <w:r>
              <w:rPr>
                <w:rFonts w:hint="eastAsia" w:ascii="宋体" w:hAnsi="宋体" w:eastAsia="宋体" w:cs="宋体"/>
                <w:b/>
                <w:bCs/>
                <w:kern w:val="0"/>
                <w:sz w:val="24"/>
                <w:szCs w:val="21"/>
              </w:rPr>
              <w:t>任务群类型</w:t>
            </w:r>
          </w:p>
        </w:tc>
        <w:tc>
          <w:tcPr>
            <w:tcW w:w="7462" w:type="dxa"/>
            <w:tcMar>
              <w:left w:w="0" w:type="dxa"/>
              <w:right w:w="0" w:type="dxa"/>
            </w:tcMar>
            <w:vAlign w:val="center"/>
          </w:tcPr>
          <w:p w14:paraId="2980BAA2">
            <w:pPr>
              <w:snapToGrid w:val="0"/>
              <w:spacing w:line="360" w:lineRule="auto"/>
              <w:jc w:val="center"/>
              <w:textAlignment w:val="center"/>
              <w:rPr>
                <w:rFonts w:hint="eastAsia" w:ascii="宋体" w:hAnsi="宋体" w:eastAsia="宋体" w:cs="宋体"/>
                <w:b/>
                <w:bCs/>
                <w:kern w:val="0"/>
                <w:sz w:val="24"/>
                <w:szCs w:val="21"/>
              </w:rPr>
            </w:pPr>
            <w:r>
              <w:rPr>
                <w:rFonts w:hint="eastAsia" w:ascii="宋体" w:hAnsi="宋体" w:eastAsia="宋体" w:cs="宋体"/>
                <w:b/>
                <w:bCs/>
                <w:kern w:val="0"/>
                <w:sz w:val="24"/>
                <w:szCs w:val="21"/>
              </w:rPr>
              <w:t>任务群目标</w:t>
            </w:r>
          </w:p>
        </w:tc>
      </w:tr>
      <w:tr w14:paraId="5CCB5D9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71" w:hRule="atLeast"/>
          <w:jc w:val="center"/>
        </w:trPr>
        <w:tc>
          <w:tcPr>
            <w:tcW w:w="2176" w:type="dxa"/>
            <w:tcMar>
              <w:left w:w="0" w:type="dxa"/>
              <w:right w:w="0" w:type="dxa"/>
            </w:tcMar>
            <w:vAlign w:val="center"/>
          </w:tcPr>
          <w:p w14:paraId="5FE7A08C">
            <w:pPr>
              <w:snapToGrid w:val="0"/>
              <w:spacing w:line="360" w:lineRule="auto"/>
              <w:jc w:val="left"/>
              <w:rPr>
                <w:rFonts w:hint="eastAsia" w:ascii="宋体" w:hAnsi="宋体" w:eastAsia="宋体" w:cs="宋体"/>
                <w:bCs/>
                <w:kern w:val="0"/>
                <w:sz w:val="24"/>
                <w:szCs w:val="21"/>
              </w:rPr>
            </w:pPr>
            <w:r>
              <w:rPr>
                <w:rFonts w:hint="eastAsia" w:ascii="宋体" w:hAnsi="宋体" w:eastAsia="宋体" w:cs="宋体"/>
                <w:bCs/>
                <w:kern w:val="0"/>
                <w:sz w:val="24"/>
                <w:szCs w:val="21"/>
              </w:rPr>
              <w:t>基础型学习任务群</w:t>
            </w:r>
          </w:p>
        </w:tc>
        <w:tc>
          <w:tcPr>
            <w:tcW w:w="7462" w:type="dxa"/>
            <w:tcMar>
              <w:left w:w="105" w:type="dxa"/>
              <w:right w:w="105" w:type="dxa"/>
            </w:tcMar>
            <w:vAlign w:val="center"/>
          </w:tcPr>
          <w:p w14:paraId="540713A5">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1.认识51个生字，读准5个多音字，会写29个字，会写27个词语。</w:t>
            </w:r>
          </w:p>
          <w:p w14:paraId="2E89734A">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2.积累并运用表示动作的词语。</w:t>
            </w:r>
          </w:p>
          <w:p w14:paraId="6A18A942">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3.联系生活，学习与野外活动有关的8个词语。</w:t>
            </w:r>
          </w:p>
          <w:p w14:paraId="4F223ED7">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4.通过演一演的方式，体会3组动词的不同意思。</w:t>
            </w:r>
          </w:p>
          <w:p w14:paraId="6FD18D3A">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5.能联系日常生活，用词语“有时候……有时候……”“在……在……在……在……”说句子。</w:t>
            </w:r>
          </w:p>
          <w:p w14:paraId="5523E314">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6.写好左右结构的字，注意有的字左边窄、右边宽，有的字左边宽、右边窄，养成良好的写字习惯。</w:t>
            </w:r>
          </w:p>
        </w:tc>
      </w:tr>
      <w:tr w14:paraId="161F31D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176" w:type="dxa"/>
            <w:tcMar>
              <w:left w:w="0" w:type="dxa"/>
              <w:right w:w="0" w:type="dxa"/>
            </w:tcMar>
            <w:vAlign w:val="center"/>
          </w:tcPr>
          <w:p w14:paraId="00D25635">
            <w:pPr>
              <w:snapToGrid w:val="0"/>
              <w:spacing w:line="360" w:lineRule="auto"/>
              <w:jc w:val="left"/>
              <w:rPr>
                <w:rFonts w:hint="eastAsia" w:ascii="宋体" w:hAnsi="宋体" w:eastAsia="宋体" w:cs="宋体"/>
                <w:bCs/>
                <w:kern w:val="0"/>
                <w:sz w:val="24"/>
                <w:szCs w:val="21"/>
              </w:rPr>
            </w:pPr>
            <w:r>
              <w:rPr>
                <w:rFonts w:hint="eastAsia" w:ascii="宋体" w:hAnsi="宋体" w:eastAsia="宋体" w:cs="宋体"/>
                <w:bCs/>
                <w:kern w:val="0"/>
                <w:sz w:val="24"/>
                <w:szCs w:val="21"/>
              </w:rPr>
              <w:t>发展型学习任务群</w:t>
            </w:r>
          </w:p>
        </w:tc>
        <w:tc>
          <w:tcPr>
            <w:tcW w:w="7462" w:type="dxa"/>
            <w:tcMar>
              <w:left w:w="105" w:type="dxa"/>
              <w:right w:w="105" w:type="dxa"/>
            </w:tcMar>
            <w:vAlign w:val="center"/>
          </w:tcPr>
          <w:p w14:paraId="2041D565">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1.能正确、流利地朗读课文，分角色朗读《小蝌蚪找妈妈》。背诵《植物妈妈有办法》。背诵积累古诗《梅花》。</w:t>
            </w:r>
          </w:p>
          <w:p w14:paraId="18A448A1">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2.能借助图片或关键词，了解课文内容。能提取明显的信息，再交流。</w:t>
            </w:r>
          </w:p>
          <w:p w14:paraId="71830BA9">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3.阅读童话故事《企鹅寄冰》，明白故事中的科学常识，体会阅读的乐趣。</w:t>
            </w:r>
          </w:p>
          <w:p w14:paraId="4B63394F">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4.课外阅读童话书，能认识书的封面，了解书名、作者等基本信息，初步养成爱护图书的习惯。感受课外阅读的快乐，乐于与大家分享课外阅读成果。</w:t>
            </w:r>
          </w:p>
          <w:p w14:paraId="389A64F1">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5.积累并运用表示动作的词语。联系生活，学习与野外活动有关的8个词语。通过演一演的方式，体会3组动词的不同意思。通过朗读对比、做动作、看图片等方法体会动词表达的准确性、生动性。</w:t>
            </w:r>
          </w:p>
        </w:tc>
      </w:tr>
      <w:tr w14:paraId="0573117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176" w:type="dxa"/>
            <w:tcMar>
              <w:left w:w="0" w:type="dxa"/>
              <w:right w:w="0" w:type="dxa"/>
            </w:tcMar>
            <w:vAlign w:val="center"/>
          </w:tcPr>
          <w:p w14:paraId="45C7D91A">
            <w:pPr>
              <w:snapToGrid w:val="0"/>
              <w:spacing w:line="360" w:lineRule="auto"/>
              <w:jc w:val="left"/>
              <w:rPr>
                <w:rFonts w:hint="eastAsia" w:ascii="宋体" w:hAnsi="宋体" w:eastAsia="宋体" w:cs="宋体"/>
                <w:bCs/>
                <w:kern w:val="0"/>
                <w:sz w:val="24"/>
                <w:szCs w:val="21"/>
              </w:rPr>
            </w:pPr>
            <w:r>
              <w:rPr>
                <w:rFonts w:hint="eastAsia" w:ascii="宋体" w:hAnsi="宋体" w:eastAsia="宋体" w:cs="宋体"/>
                <w:bCs/>
                <w:kern w:val="0"/>
                <w:sz w:val="24"/>
                <w:szCs w:val="21"/>
              </w:rPr>
              <w:t>拓展型学习任务群</w:t>
            </w:r>
          </w:p>
        </w:tc>
        <w:tc>
          <w:tcPr>
            <w:tcW w:w="7462" w:type="dxa"/>
            <w:tcMar>
              <w:left w:w="105" w:type="dxa"/>
              <w:right w:w="105" w:type="dxa"/>
            </w:tcMar>
            <w:vAlign w:val="center"/>
          </w:tcPr>
          <w:p w14:paraId="1EE085AD">
            <w:pPr>
              <w:snapToGrid w:val="0"/>
              <w:spacing w:line="360" w:lineRule="auto"/>
              <w:ind w:firstLine="480" w:firstLineChars="200"/>
              <w:jc w:val="left"/>
              <w:rPr>
                <w:rFonts w:hint="eastAsia" w:ascii="宋体" w:hAnsi="宋体" w:eastAsia="宋体" w:cs="宋体"/>
                <w:bCs/>
                <w:kern w:val="0"/>
                <w:sz w:val="24"/>
                <w:szCs w:val="21"/>
              </w:rPr>
            </w:pPr>
            <w:r>
              <w:rPr>
                <w:rFonts w:ascii="宋体" w:hAnsi="宋体" w:eastAsia="宋体" w:cs="宋体"/>
                <w:bCs/>
                <w:kern w:val="0"/>
                <w:sz w:val="24"/>
                <w:szCs w:val="21"/>
              </w:rPr>
              <w:t>1.</w:t>
            </w:r>
            <w:r>
              <w:rPr>
                <w:rFonts w:hint="eastAsia" w:ascii="宋体" w:hAnsi="宋体" w:eastAsia="宋体" w:cs="宋体"/>
                <w:bCs/>
                <w:kern w:val="0"/>
                <w:sz w:val="24"/>
                <w:szCs w:val="21"/>
              </w:rPr>
              <w:t>推荐阅读</w:t>
            </w:r>
            <w:r>
              <w:rPr>
                <w:rFonts w:hint="eastAsia" w:ascii="方正书宋_GBK" w:hAnsi="方正书宋_GBK" w:eastAsia="宋体" w:cs="宋体"/>
                <w:bCs/>
                <w:kern w:val="0"/>
                <w:sz w:val="24"/>
                <w:szCs w:val="21"/>
              </w:rPr>
              <w:t>：</w:t>
            </w:r>
            <w:r>
              <w:rPr>
                <w:rFonts w:hint="eastAsia" w:ascii="宋体" w:hAnsi="宋体" w:eastAsia="宋体" w:cs="宋体"/>
                <w:bCs/>
                <w:kern w:val="0"/>
                <w:sz w:val="24"/>
                <w:szCs w:val="21"/>
              </w:rPr>
              <w:t>《没头脑和不高兴》。</w:t>
            </w:r>
          </w:p>
          <w:p w14:paraId="2674FF69">
            <w:pPr>
              <w:snapToGrid w:val="0"/>
              <w:spacing w:line="360" w:lineRule="auto"/>
              <w:ind w:firstLine="480" w:firstLineChars="200"/>
              <w:jc w:val="left"/>
              <w:rPr>
                <w:rFonts w:hint="eastAsia" w:ascii="宋体" w:hAnsi="宋体" w:eastAsia="宋体" w:cs="宋体"/>
                <w:bCs/>
                <w:kern w:val="0"/>
                <w:sz w:val="24"/>
                <w:szCs w:val="21"/>
              </w:rPr>
            </w:pPr>
            <w:r>
              <w:rPr>
                <w:rFonts w:ascii="宋体" w:hAnsi="宋体" w:eastAsia="宋体" w:cs="宋体"/>
                <w:bCs/>
                <w:kern w:val="0"/>
                <w:sz w:val="24"/>
                <w:szCs w:val="21"/>
              </w:rPr>
              <w:t>2.</w:t>
            </w:r>
            <w:r>
              <w:rPr>
                <w:rFonts w:hint="eastAsia" w:ascii="宋体" w:hAnsi="宋体" w:eastAsia="宋体" w:cs="宋体"/>
                <w:bCs/>
                <w:kern w:val="0"/>
                <w:sz w:val="24"/>
                <w:szCs w:val="21"/>
              </w:rPr>
              <w:t>实践活动</w:t>
            </w:r>
            <w:r>
              <w:rPr>
                <w:rFonts w:hint="eastAsia" w:ascii="方正书宋_GBK" w:hAnsi="方正书宋_GBK" w:eastAsia="宋体" w:cs="宋体"/>
                <w:bCs/>
                <w:kern w:val="0"/>
                <w:sz w:val="24"/>
                <w:szCs w:val="21"/>
              </w:rPr>
              <w:t>：</w:t>
            </w:r>
            <w:r>
              <w:rPr>
                <w:rFonts w:hint="eastAsia" w:ascii="宋体" w:hAnsi="宋体" w:eastAsia="宋体" w:cs="宋体"/>
                <w:bCs/>
                <w:kern w:val="0"/>
                <w:sz w:val="24"/>
                <w:szCs w:val="21"/>
              </w:rPr>
              <w:t>（</w:t>
            </w:r>
            <w:r>
              <w:rPr>
                <w:rFonts w:ascii="宋体" w:hAnsi="宋体" w:eastAsia="宋体" w:cs="宋体"/>
                <w:bCs/>
                <w:kern w:val="0"/>
                <w:sz w:val="24"/>
                <w:szCs w:val="21"/>
              </w:rPr>
              <w:t>1</w:t>
            </w:r>
            <w:r>
              <w:rPr>
                <w:rFonts w:hint="eastAsia" w:ascii="宋体" w:hAnsi="宋体" w:eastAsia="宋体" w:cs="宋体"/>
                <w:bCs/>
                <w:kern w:val="0"/>
                <w:sz w:val="24"/>
                <w:szCs w:val="21"/>
              </w:rPr>
              <w:t>）能自主阅读《企鹅寄冰》，了解故事的主要内容，阅读自己喜欢的童话故事书，感受课外阅读的快乐。</w:t>
            </w:r>
          </w:p>
          <w:p w14:paraId="71773682">
            <w:pPr>
              <w:snapToGrid w:val="0"/>
              <w:spacing w:line="360" w:lineRule="auto"/>
              <w:ind w:firstLine="480" w:firstLineChars="200"/>
              <w:jc w:val="left"/>
              <w:rPr>
                <w:rFonts w:hint="eastAsia" w:ascii="宋体" w:hAnsi="宋体" w:eastAsia="宋体" w:cs="宋体"/>
                <w:bCs/>
                <w:kern w:val="0"/>
                <w:sz w:val="24"/>
                <w:szCs w:val="21"/>
              </w:rPr>
            </w:pPr>
            <w:r>
              <w:rPr>
                <w:rFonts w:hint="eastAsia" w:ascii="宋体" w:hAnsi="宋体" w:eastAsia="宋体" w:cs="宋体"/>
                <w:bCs/>
                <w:kern w:val="0"/>
                <w:sz w:val="24"/>
                <w:szCs w:val="21"/>
              </w:rPr>
              <w:t>（</w:t>
            </w:r>
            <w:r>
              <w:rPr>
                <w:rFonts w:ascii="宋体" w:hAnsi="宋体" w:eastAsia="宋体" w:cs="宋体"/>
                <w:bCs/>
                <w:kern w:val="0"/>
                <w:sz w:val="24"/>
                <w:szCs w:val="21"/>
              </w:rPr>
              <w:t>2</w:t>
            </w:r>
            <w:r>
              <w:rPr>
                <w:rFonts w:hint="eastAsia" w:ascii="宋体" w:hAnsi="宋体" w:eastAsia="宋体" w:cs="宋体"/>
                <w:bCs/>
                <w:kern w:val="0"/>
                <w:sz w:val="24"/>
                <w:szCs w:val="21"/>
              </w:rPr>
              <w:t>）小组合作完成《大自然探秘集》，分享学习成果，增强阅读科普类短文和探索自然奥秘的兴趣。</w:t>
            </w:r>
          </w:p>
        </w:tc>
      </w:tr>
    </w:tbl>
    <w:p w14:paraId="2A72B06B">
      <w:pPr>
        <w:snapToGrid w:val="0"/>
        <w:spacing w:line="360" w:lineRule="auto"/>
        <w:ind w:firstLine="480" w:firstLineChars="200"/>
        <w:jc w:val="left"/>
        <w:rPr>
          <w:rFonts w:hint="eastAsia" w:ascii="宋体" w:hAnsi="宋体" w:eastAsia="宋体" w:cs="宋体"/>
          <w:bCs/>
          <w:kern w:val="0"/>
          <w:sz w:val="24"/>
          <w:szCs w:val="24"/>
        </w:rPr>
      </w:pPr>
    </w:p>
    <w:p w14:paraId="0CE6C1B4">
      <w:pPr>
        <w:spacing w:line="360" w:lineRule="auto"/>
        <w:ind w:firstLine="480" w:firstLineChars="200"/>
        <w:jc w:val="center"/>
        <w:rPr>
          <w:rFonts w:hint="eastAsia" w:ascii="宋体" w:hAnsi="宋体" w:eastAsia="宋体" w:cs="宋体"/>
          <w:bCs/>
          <w:kern w:val="0"/>
          <w:sz w:val="24"/>
          <w:szCs w:val="24"/>
        </w:rPr>
      </w:pPr>
      <w:r>
        <w:rPr>
          <w:rFonts w:hint="eastAsia" w:ascii="宋体" w:hAnsi="宋体" w:eastAsia="宋体" w:cs="宋体"/>
          <w:bCs/>
          <w:kern w:val="0"/>
          <w:sz w:val="24"/>
          <w:szCs w:val="24"/>
        </w:rPr>
        <w:drawing>
          <wp:anchor distT="0" distB="0" distL="114300" distR="114300" simplePos="0" relativeHeight="251659264" behindDoc="1" locked="0" layoutInCell="1" allowOverlap="1">
            <wp:simplePos x="0" y="0"/>
            <wp:positionH relativeFrom="column">
              <wp:posOffset>-5080</wp:posOffset>
            </wp:positionH>
            <wp:positionV relativeFrom="paragraph">
              <wp:posOffset>337820</wp:posOffset>
            </wp:positionV>
            <wp:extent cx="6195695" cy="3115945"/>
            <wp:effectExtent l="0" t="0" r="0" b="0"/>
            <wp:wrapThrough wrapText="bothSides">
              <wp:wrapPolygon>
                <wp:start x="0" y="0"/>
                <wp:lineTo x="0" y="21525"/>
                <wp:lineTo x="21518" y="21525"/>
                <wp:lineTo x="21518" y="0"/>
                <wp:lineTo x="0" y="0"/>
              </wp:wrapPolygon>
            </wp:wrapThrough>
            <wp:docPr id="22" name="图片 22" descr="66ab94144b029f9e5bd02986a30c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66ab94144b029f9e5bd02986a30c8980"/>
                    <pic:cNvPicPr>
                      <a:picLocks noChangeAspect="1"/>
                    </pic:cNvPicPr>
                  </pic:nvPicPr>
                  <pic:blipFill>
                    <a:blip r:embed="rId14"/>
                    <a:srcRect b="19470"/>
                    <a:stretch>
                      <a:fillRect/>
                    </a:stretch>
                  </pic:blipFill>
                  <pic:spPr>
                    <a:xfrm>
                      <a:off x="0" y="0"/>
                      <a:ext cx="6195695" cy="3115945"/>
                    </a:xfrm>
                    <a:prstGeom prst="rect">
                      <a:avLst/>
                    </a:prstGeom>
                    <a:ln>
                      <a:noFill/>
                    </a:ln>
                  </pic:spPr>
                </pic:pic>
              </a:graphicData>
            </a:graphic>
          </wp:anchor>
        </w:drawing>
      </w:r>
      <w:r>
        <w:rPr>
          <w:rFonts w:ascii="宋体" w:hAnsi="宋体" w:eastAsia="宋体" w:cs="宋体"/>
          <w:bCs/>
          <w:kern w:val="0"/>
          <w:sz w:val="24"/>
          <w:szCs w:val="24"/>
        </w:rPr>
        <w:drawing>
          <wp:inline distT="0" distB="0" distL="0" distR="0">
            <wp:extent cx="3053715" cy="264795"/>
            <wp:effectExtent l="0" t="0" r="13335" b="1905"/>
            <wp:docPr id="23" name="单元任务群设计.EPS" descr="id:2147497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单元任务群设计.EPS" descr="id:2147497166;FounderCES"/>
                    <pic:cNvPicPr>
                      <a:picLocks noChangeAspect="1"/>
                    </pic:cNvPicPr>
                  </pic:nvPicPr>
                  <pic:blipFill>
                    <a:blip r:embed="rId15"/>
                    <a:stretch>
                      <a:fillRect/>
                    </a:stretch>
                  </pic:blipFill>
                  <pic:spPr>
                    <a:xfrm>
                      <a:off x="0" y="0"/>
                      <a:ext cx="3054240" cy="265320"/>
                    </a:xfrm>
                    <a:prstGeom prst="rect">
                      <a:avLst/>
                    </a:prstGeom>
                  </pic:spPr>
                </pic:pic>
              </a:graphicData>
            </a:graphic>
          </wp:inline>
        </w:drawing>
      </w:r>
    </w:p>
    <w:p w14:paraId="4ED4EB5F">
      <w:r>
        <w:rPr>
          <w:rFonts w:hint="eastAsia"/>
        </w:rPr>
        <w:br w:type="page"/>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63104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2DAA80B2">
            <w:pPr>
              <w:spacing w:line="440" w:lineRule="exact"/>
              <w:jc w:val="center"/>
              <w:rPr>
                <w:rFonts w:ascii="Calibri" w:hAnsi="Calibri" w:eastAsia="宋体" w:cs="Times New Roman"/>
                <w:szCs w:val="24"/>
              </w:rPr>
            </w:pPr>
            <w:r>
              <w:rPr>
                <w:rFonts w:hint="eastAsia" w:ascii="宋体" w:hAnsi="宋体" w:eastAsia="宋体" w:cs="Times New Roman"/>
                <w:b/>
                <w:bCs/>
                <w:color w:val="000000"/>
                <w:sz w:val="28"/>
                <w:szCs w:val="24"/>
              </w:rPr>
              <w:t>课  题</w:t>
            </w:r>
          </w:p>
        </w:tc>
        <w:tc>
          <w:tcPr>
            <w:tcW w:w="4394" w:type="dxa"/>
            <w:shd w:val="clear" w:color="auto" w:fill="auto"/>
            <w:vAlign w:val="center"/>
          </w:tcPr>
          <w:p w14:paraId="0117EE61">
            <w:pPr>
              <w:spacing w:line="440" w:lineRule="exact"/>
              <w:jc w:val="center"/>
              <w:rPr>
                <w:rFonts w:hint="eastAsia" w:ascii="宋体" w:hAnsi="宋体" w:eastAsia="宋体" w:cs="Times New Roman"/>
                <w:sz w:val="30"/>
                <w:szCs w:val="30"/>
              </w:rPr>
            </w:pPr>
            <w:r>
              <w:rPr>
                <w:rFonts w:ascii="宋体" w:hAnsi="宋体" w:eastAsia="宋体" w:cs="Times New Roman"/>
                <w:sz w:val="28"/>
                <w:szCs w:val="30"/>
              </w:rPr>
              <w:t>1</w:t>
            </w:r>
            <w:r>
              <w:rPr>
                <w:rFonts w:hint="eastAsia" w:ascii="宋体" w:hAnsi="宋体" w:eastAsia="宋体" w:cs="Times New Roman"/>
                <w:sz w:val="28"/>
                <w:szCs w:val="30"/>
              </w:rPr>
              <w:t xml:space="preserve"> </w:t>
            </w:r>
            <w:r>
              <w:rPr>
                <w:rFonts w:ascii="宋体" w:hAnsi="宋体" w:eastAsia="宋体" w:cs="Times New Roman"/>
                <w:sz w:val="28"/>
                <w:szCs w:val="30"/>
              </w:rPr>
              <w:t>小蝌蚪找妈妈</w:t>
            </w:r>
          </w:p>
        </w:tc>
        <w:tc>
          <w:tcPr>
            <w:tcW w:w="1843" w:type="dxa"/>
            <w:shd w:val="clear" w:color="auto" w:fill="auto"/>
            <w:vAlign w:val="center"/>
          </w:tcPr>
          <w:p w14:paraId="0E20BE2E">
            <w:pPr>
              <w:spacing w:line="440" w:lineRule="exact"/>
              <w:jc w:val="center"/>
              <w:rPr>
                <w:rFonts w:ascii="Calibri" w:hAnsi="Calibri" w:eastAsia="宋体" w:cs="Times New Roman"/>
                <w:szCs w:val="24"/>
              </w:rPr>
            </w:pPr>
            <w:r>
              <w:rPr>
                <w:rFonts w:hint="eastAsia" w:ascii="宋体" w:hAnsi="宋体" w:eastAsia="宋体" w:cs="Times New Roman"/>
                <w:b/>
                <w:bCs/>
                <w:color w:val="000000"/>
                <w:sz w:val="28"/>
                <w:szCs w:val="24"/>
              </w:rPr>
              <w:t>主备教师</w:t>
            </w:r>
          </w:p>
        </w:tc>
        <w:tc>
          <w:tcPr>
            <w:tcW w:w="2516" w:type="dxa"/>
            <w:gridSpan w:val="2"/>
            <w:shd w:val="clear" w:color="auto" w:fill="auto"/>
            <w:vAlign w:val="center"/>
          </w:tcPr>
          <w:p w14:paraId="192CB45F">
            <w:pPr>
              <w:spacing w:line="480" w:lineRule="auto"/>
              <w:jc w:val="center"/>
              <w:rPr>
                <w:rFonts w:ascii="Calibri" w:hAnsi="Calibri" w:eastAsia="宋体" w:cs="Times New Roman"/>
                <w:szCs w:val="24"/>
              </w:rPr>
            </w:pPr>
          </w:p>
        </w:tc>
      </w:tr>
      <w:tr w14:paraId="4EC1C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D33F074">
            <w:pPr>
              <w:spacing w:line="360" w:lineRule="auto"/>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 xml:space="preserve">【核心素养目标】 </w:t>
            </w:r>
          </w:p>
          <w:p w14:paraId="7C9C8EE5">
            <w:pPr>
              <w:spacing w:line="360" w:lineRule="auto"/>
              <w:ind w:firstLine="482" w:firstLineChars="200"/>
              <w:jc w:val="left"/>
              <w:rPr>
                <w:rFonts w:hint="eastAsia" w:ascii="宋体" w:hAnsi="宋体" w:eastAsia="宋体" w:cs="宋体"/>
                <w:bCs/>
                <w:kern w:val="0"/>
                <w:sz w:val="24"/>
                <w:szCs w:val="24"/>
              </w:rPr>
            </w:pPr>
            <w:r>
              <w:rPr>
                <w:rFonts w:hint="eastAsia" w:ascii="宋体" w:hAnsi="宋体" w:eastAsia="宋体" w:cs="宋体"/>
                <w:b/>
                <w:bCs/>
                <w:sz w:val="24"/>
                <w:szCs w:val="24"/>
              </w:rPr>
              <w:t>文化自信：</w:t>
            </w:r>
            <w:r>
              <w:rPr>
                <w:rFonts w:hint="eastAsia" w:ascii="宋体" w:hAnsi="宋体" w:eastAsia="宋体" w:cs="宋体"/>
                <w:bCs/>
                <w:kern w:val="0"/>
                <w:sz w:val="24"/>
                <w:szCs w:val="24"/>
              </w:rPr>
              <w:t>感受小蝌蚪遇事主动探索的精神，增强阅读科学童话的兴趣。</w:t>
            </w:r>
          </w:p>
          <w:p w14:paraId="1D22D1AB">
            <w:pPr>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语言运用：</w:t>
            </w:r>
            <w:r>
              <w:rPr>
                <w:rFonts w:hint="eastAsia" w:ascii="宋体" w:hAnsi="宋体" w:eastAsia="宋体" w:cs="宋体"/>
                <w:bCs/>
                <w:kern w:val="0"/>
                <w:sz w:val="24"/>
                <w:szCs w:val="24"/>
              </w:rPr>
              <w:t>能分角色朗读课文。借助图片、表示时间变化的句子、表示动作的词语，了解课文主要内容。</w:t>
            </w:r>
          </w:p>
          <w:p w14:paraId="5BD244F1">
            <w:pPr>
              <w:spacing w:line="360" w:lineRule="auto"/>
              <w:ind w:firstLine="482" w:firstLineChars="200"/>
              <w:jc w:val="left"/>
              <w:rPr>
                <w:rFonts w:hint="eastAsia" w:ascii="宋体" w:hAnsi="宋体" w:eastAsia="宋体" w:cs="宋体"/>
                <w:bCs/>
                <w:kern w:val="0"/>
                <w:sz w:val="24"/>
                <w:szCs w:val="24"/>
              </w:rPr>
            </w:pPr>
            <w:r>
              <w:rPr>
                <w:rFonts w:hint="eastAsia" w:ascii="宋体" w:hAnsi="宋体" w:eastAsia="宋体" w:cs="宋体"/>
                <w:b/>
                <w:bCs/>
                <w:kern w:val="0"/>
                <w:sz w:val="24"/>
                <w:szCs w:val="24"/>
              </w:rPr>
              <w:t>思维能力：</w:t>
            </w:r>
            <w:r>
              <w:rPr>
                <w:rFonts w:hint="eastAsia" w:ascii="宋体" w:hAnsi="宋体" w:eastAsia="宋体" w:cs="宋体"/>
                <w:bCs/>
                <w:kern w:val="0"/>
                <w:sz w:val="24"/>
                <w:szCs w:val="24"/>
              </w:rPr>
              <w:t>结合课文内容，按顺序说清楚蝌蚪成长的变化过程。</w:t>
            </w:r>
          </w:p>
          <w:p w14:paraId="5B866AF3">
            <w:pPr>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审美创造：</w:t>
            </w:r>
            <w:r>
              <w:rPr>
                <w:rFonts w:hint="eastAsia" w:ascii="宋体" w:hAnsi="宋体" w:eastAsia="宋体" w:cs="宋体"/>
                <w:bCs/>
                <w:kern w:val="0"/>
                <w:sz w:val="24"/>
                <w:szCs w:val="24"/>
              </w:rPr>
              <w:t>课文插图色彩鲜艳，形象生动活泼，能看图讲小蝌蚪找妈妈的故事。</w:t>
            </w:r>
          </w:p>
        </w:tc>
      </w:tr>
      <w:tr w14:paraId="63A3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51E1FE2">
            <w:pPr>
              <w:spacing w:line="440" w:lineRule="exact"/>
              <w:jc w:val="left"/>
              <w:rPr>
                <w:rFonts w:hint="eastAsia" w:ascii="宋体" w:hAnsi="宋体" w:eastAsia="宋体"/>
                <w:sz w:val="24"/>
                <w:szCs w:val="24"/>
              </w:rPr>
            </w:pPr>
            <w:r>
              <w:rPr>
                <w:rFonts w:hint="eastAsia" w:ascii="宋体" w:hAnsi="宋体" w:eastAsia="宋体"/>
                <w:b/>
                <w:sz w:val="24"/>
                <w:szCs w:val="24"/>
              </w:rPr>
              <w:t xml:space="preserve">【课前解析】 </w:t>
            </w:r>
            <w:r>
              <w:rPr>
                <w:rFonts w:hint="eastAsia" w:ascii="宋体" w:hAnsi="宋体" w:eastAsia="宋体"/>
                <w:sz w:val="24"/>
                <w:szCs w:val="24"/>
              </w:rPr>
              <w:t>　　</w:t>
            </w:r>
          </w:p>
          <w:p w14:paraId="3FB9DF11">
            <w:pPr>
              <w:pStyle w:val="6"/>
              <w:shd w:val="clear" w:color="auto" w:fill="FFFFFF"/>
              <w:spacing w:before="0" w:beforeAutospacing="0" w:after="0" w:afterAutospacing="0" w:line="440" w:lineRule="exact"/>
              <w:ind w:firstLine="480" w:firstLineChars="200"/>
              <w:rPr>
                <w:rFonts w:hint="eastAsia"/>
                <w:spacing w:val="8"/>
              </w:rPr>
            </w:pPr>
            <w:r>
              <w:rPr>
                <w:rFonts w:hint="eastAsia"/>
              </w:rPr>
              <w:t>《小蝌蚪找妈妈》</w:t>
            </w:r>
            <w:r>
              <w:t>是一</w:t>
            </w:r>
            <w:r>
              <w:rPr>
                <w:rFonts w:hint="eastAsia"/>
              </w:rPr>
              <w:t>篇</w:t>
            </w:r>
            <w:r>
              <w:t>充满童趣的</w:t>
            </w:r>
            <w:r>
              <w:rPr>
                <w:rFonts w:hint="eastAsia"/>
              </w:rPr>
              <w:t>科学童话，</w:t>
            </w:r>
            <w:r>
              <w:rPr>
                <w:rFonts w:hint="eastAsia"/>
                <w:spacing w:val="8"/>
              </w:rPr>
              <w:t>其巧妙之处在于将大自然中的知识很自然地蕴含在一个生动的小故事里。</w:t>
            </w:r>
          </w:p>
          <w:p w14:paraId="58AF7155">
            <w:pPr>
              <w:pStyle w:val="6"/>
              <w:shd w:val="clear" w:color="auto" w:fill="FFFFFF"/>
              <w:spacing w:before="0" w:beforeAutospacing="0" w:after="0" w:afterAutospacing="0" w:line="440" w:lineRule="exact"/>
              <w:ind w:firstLine="512" w:firstLineChars="200"/>
              <w:rPr>
                <w:rFonts w:hint="eastAsia"/>
                <w:spacing w:val="8"/>
              </w:rPr>
            </w:pPr>
            <w:r>
              <w:rPr>
                <w:rFonts w:hint="eastAsia"/>
                <w:spacing w:val="8"/>
              </w:rPr>
              <w:t xml:space="preserve">文中对小蝌蚪和青蛙的生活环境以及外貌、动作进行了生动的描写。第1自然段既点明小蝌蚪生活在水中，又按从头到尾的顺序勾画出小蝌蚪的外貌。第四自然段既点明青蛙可以离水而居，又勾画出青蛙的外貌。第二、三、四、六自然段的第一句都以时间变化开头，第一句之后，分别叙述了小蝌蚪看到了谁，说了什么。随着故事的推进，青蛙妈妈的外貌被一点点勾画完整。 </w:t>
            </w:r>
          </w:p>
          <w:p w14:paraId="5D9BA1C5">
            <w:pPr>
              <w:pStyle w:val="6"/>
              <w:shd w:val="clear" w:color="auto" w:fill="FFFFFF"/>
              <w:spacing w:before="0" w:beforeAutospacing="0" w:after="0" w:afterAutospacing="0" w:line="440" w:lineRule="exact"/>
              <w:ind w:firstLine="512" w:firstLineChars="200"/>
              <w:rPr>
                <w:rFonts w:hint="eastAsia"/>
                <w:spacing w:val="8"/>
              </w:rPr>
            </w:pPr>
            <w:r>
              <w:rPr>
                <w:rFonts w:hint="eastAsia"/>
                <w:spacing w:val="8"/>
              </w:rPr>
              <w:t>课文中的动词用得巧，增强了表达效果。课文3幅插图，分别画的是第二至五自然段的内容，不仅生动地展现出小蝌蚪找妈妈的过程，而且有序地呈现出蝌蚪的变化过程:长出后腿--长出前腿--尾巴不见了。插图画面色彩鲜艳，形象活泼生动，极具吸引力和感染力。</w:t>
            </w:r>
          </w:p>
          <w:p w14:paraId="3699DEE1">
            <w:pPr>
              <w:spacing w:line="440" w:lineRule="exact"/>
              <w:ind w:firstLine="482" w:firstLineChars="200"/>
              <w:jc w:val="left"/>
              <w:rPr>
                <w:rFonts w:hint="eastAsia" w:ascii="宋体" w:hAnsi="宋体" w:eastAsia="宋体"/>
                <w:sz w:val="24"/>
                <w:szCs w:val="24"/>
              </w:rPr>
            </w:pPr>
            <w:r>
              <w:rPr>
                <w:rFonts w:hint="eastAsia" w:ascii="宋体" w:hAnsi="宋体" w:eastAsia="宋体"/>
                <w:b/>
                <w:sz w:val="24"/>
                <w:szCs w:val="24"/>
              </w:rPr>
              <w:t>关注课题：</w:t>
            </w:r>
            <w:r>
              <w:rPr>
                <w:rFonts w:hint="eastAsia" w:ascii="宋体" w:hAnsi="宋体" w:eastAsia="宋体"/>
                <w:bCs/>
                <w:sz w:val="24"/>
                <w:szCs w:val="24"/>
              </w:rPr>
              <w:t>由课题</w:t>
            </w:r>
            <w:r>
              <w:rPr>
                <w:rFonts w:hint="eastAsia" w:ascii="宋体" w:hAnsi="宋体" w:eastAsia="宋体"/>
                <w:sz w:val="24"/>
                <w:szCs w:val="24"/>
              </w:rPr>
              <w:t>《小蝌蚪找妈妈》可以猜想出文章是关于小蝌蚪生长变化过程的。</w:t>
            </w:r>
          </w:p>
          <w:p w14:paraId="48082F2F">
            <w:pPr>
              <w:spacing w:line="440" w:lineRule="exact"/>
              <w:ind w:firstLine="482" w:firstLineChars="200"/>
              <w:jc w:val="left"/>
              <w:rPr>
                <w:rFonts w:hint="eastAsia" w:ascii="宋体" w:hAnsi="宋体" w:eastAsia="宋体"/>
                <w:bCs/>
                <w:sz w:val="24"/>
                <w:szCs w:val="24"/>
              </w:rPr>
            </w:pPr>
            <w:r>
              <w:rPr>
                <w:rFonts w:hint="eastAsia" w:ascii="宋体" w:hAnsi="宋体" w:eastAsia="宋体"/>
                <w:b/>
                <w:sz w:val="24"/>
                <w:szCs w:val="24"/>
              </w:rPr>
              <w:t>关注课文：</w:t>
            </w:r>
            <w:r>
              <w:rPr>
                <w:rFonts w:hint="eastAsia" w:ascii="宋体" w:hAnsi="宋体" w:eastAsia="宋体"/>
                <w:bCs/>
                <w:sz w:val="24"/>
                <w:szCs w:val="24"/>
              </w:rPr>
              <w:t>本文中的动词用的很多，也很巧妙，如：“甩” 写出了小蝌蚪灵活地摆动细长的尾巴;“迎、追、游”，既写清对象之间的位置关系，又传达出小蝌蚪或急切或兴奋的心情;“披、露、鼓”形象生动地勾画出青蛙的外貌和神态;“蹬、跳、蹦”连续动作的描写，表现出小青蛙纵身跃起时，身姿轻盈，动作敏捷。这些动词，为故事增添了浓郁的生活气息和动态美，给人以真实感、生动感。</w:t>
            </w:r>
          </w:p>
          <w:p w14:paraId="7D0708EB">
            <w:pPr>
              <w:spacing w:line="440" w:lineRule="exact"/>
              <w:ind w:firstLine="482" w:firstLineChars="200"/>
              <w:jc w:val="left"/>
              <w:rPr>
                <w:rFonts w:hint="eastAsia" w:ascii="宋体" w:hAnsi="宋体" w:eastAsia="宋体"/>
                <w:sz w:val="24"/>
                <w:szCs w:val="24"/>
              </w:rPr>
            </w:pPr>
            <w:r>
              <w:rPr>
                <w:rFonts w:hint="eastAsia" w:ascii="宋体" w:hAnsi="宋体" w:eastAsia="宋体"/>
                <w:b/>
                <w:sz w:val="24"/>
                <w:szCs w:val="24"/>
              </w:rPr>
              <w:t>关注生字：</w:t>
            </w:r>
            <w:r>
              <w:rPr>
                <w:rFonts w:hint="eastAsia" w:ascii="宋体" w:hAnsi="宋体" w:eastAsia="宋体"/>
                <w:sz w:val="24"/>
                <w:szCs w:val="24"/>
              </w:rPr>
              <w:t>本课需要书写的生字中七个都是左右结构的字，“宽”是上下结构，“两”“皮”都是独体字。其中重点学习“皮”和“跳”，“皮”的笔顺：横钩、撇、竖、横撇、捺；“跳”右半部分笔顺：撇、点、提、竖弯钩、撇、点。重点强调“顶”右半部分是“页”，最后一笔是点；“宽”下面是“见”，最后一笔竖弯钩。重点比较“足”和足字旁的笔画变化。</w:t>
            </w:r>
          </w:p>
          <w:p w14:paraId="40A70CD0">
            <w:pPr>
              <w:spacing w:line="440" w:lineRule="exact"/>
              <w:ind w:firstLine="482" w:firstLineChars="200"/>
              <w:jc w:val="left"/>
              <w:rPr>
                <w:rFonts w:ascii="Calibri" w:hAnsi="Calibri" w:eastAsia="宋体" w:cs="Times New Roman"/>
                <w:szCs w:val="24"/>
              </w:rPr>
            </w:pPr>
            <w:r>
              <w:rPr>
                <w:rFonts w:hint="eastAsia" w:ascii="宋体" w:hAnsi="宋体" w:eastAsia="宋体"/>
                <w:b/>
                <w:sz w:val="24"/>
                <w:szCs w:val="24"/>
              </w:rPr>
              <w:t>关注词语：</w:t>
            </w:r>
            <w:r>
              <w:rPr>
                <w:rFonts w:hint="eastAsia" w:ascii="宋体" w:hAnsi="宋体" w:eastAsia="宋体"/>
                <w:sz w:val="24"/>
                <w:szCs w:val="24"/>
              </w:rPr>
              <w:t>“看见、哪里、那边、头顶、眼睛、雪白、肚皮”。可以运用多种方法帮助学生理解记忆。区别</w:t>
            </w:r>
            <w:r>
              <w:rPr>
                <w:rFonts w:ascii="宋体" w:hAnsi="宋体" w:eastAsia="宋体"/>
                <w:sz w:val="24"/>
                <w:szCs w:val="24"/>
              </w:rPr>
              <w:t>“</w:t>
            </w:r>
            <w:r>
              <w:rPr>
                <w:rFonts w:hint="eastAsia" w:ascii="宋体" w:hAnsi="宋体" w:eastAsia="宋体"/>
                <w:sz w:val="24"/>
                <w:szCs w:val="24"/>
              </w:rPr>
              <w:t>哪里</w:t>
            </w:r>
            <w:r>
              <w:rPr>
                <w:rFonts w:ascii="宋体" w:hAnsi="宋体" w:eastAsia="宋体"/>
                <w:sz w:val="24"/>
                <w:szCs w:val="24"/>
              </w:rPr>
              <w:t>”</w:t>
            </w:r>
            <w:r>
              <w:rPr>
                <w:rFonts w:hint="eastAsia" w:ascii="宋体" w:hAnsi="宋体" w:eastAsia="宋体"/>
                <w:sz w:val="24"/>
                <w:szCs w:val="24"/>
              </w:rPr>
              <w:t>和</w:t>
            </w:r>
            <w:r>
              <w:rPr>
                <w:rFonts w:ascii="宋体" w:hAnsi="宋体" w:eastAsia="宋体"/>
                <w:sz w:val="24"/>
                <w:szCs w:val="24"/>
              </w:rPr>
              <w:t>“</w:t>
            </w:r>
            <w:r>
              <w:rPr>
                <w:rFonts w:hint="eastAsia" w:ascii="宋体" w:hAnsi="宋体" w:eastAsia="宋体"/>
                <w:sz w:val="24"/>
                <w:szCs w:val="24"/>
              </w:rPr>
              <w:t>那里</w:t>
            </w:r>
            <w:r>
              <w:rPr>
                <w:rFonts w:ascii="宋体" w:hAnsi="宋体" w:eastAsia="宋体"/>
                <w:sz w:val="24"/>
                <w:szCs w:val="24"/>
              </w:rPr>
              <w:t>”</w:t>
            </w:r>
            <w:r>
              <w:rPr>
                <w:rFonts w:hint="eastAsia" w:ascii="宋体" w:hAnsi="宋体" w:eastAsia="宋体"/>
                <w:sz w:val="24"/>
                <w:szCs w:val="24"/>
              </w:rPr>
              <w:t>两个词语</w:t>
            </w:r>
            <w:r>
              <w:rPr>
                <w:rFonts w:ascii="宋体" w:hAnsi="宋体" w:eastAsia="宋体"/>
                <w:sz w:val="24"/>
                <w:szCs w:val="24"/>
              </w:rPr>
              <w:t>，</w:t>
            </w:r>
            <w:r>
              <w:rPr>
                <w:rFonts w:hint="eastAsia" w:ascii="宋体" w:hAnsi="宋体" w:eastAsia="宋体"/>
                <w:sz w:val="24"/>
                <w:szCs w:val="24"/>
              </w:rPr>
              <w:t>结合图片读词语。</w:t>
            </w:r>
          </w:p>
        </w:tc>
      </w:tr>
      <w:tr w14:paraId="11CB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B475BD7">
            <w:pPr>
              <w:spacing w:line="440" w:lineRule="exact"/>
              <w:rPr>
                <w:rFonts w:hint="eastAsia" w:ascii="宋体" w:hAnsi="宋体" w:eastAsia="宋体" w:cs="宋体"/>
                <w:b/>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教学目标</w:t>
            </w:r>
            <w:r>
              <w:rPr>
                <w:rFonts w:hint="eastAsia" w:ascii="宋体" w:hAnsi="宋体" w:eastAsia="宋体" w:cs="宋体"/>
                <w:color w:val="000000"/>
                <w:sz w:val="24"/>
                <w:szCs w:val="24"/>
              </w:rPr>
              <w:t>】</w:t>
            </w:r>
          </w:p>
          <w:p w14:paraId="7696BBF1">
            <w:pPr>
              <w:spacing w:line="440" w:lineRule="exact"/>
              <w:ind w:firstLine="480" w:firstLineChars="200"/>
              <w:jc w:val="left"/>
              <w:rPr>
                <w:rFonts w:hint="eastAsia" w:ascii="宋体" w:hAnsi="宋体" w:eastAsia="宋体"/>
                <w:sz w:val="24"/>
                <w:szCs w:val="24"/>
              </w:rPr>
            </w:pPr>
            <w:bookmarkStart w:id="0" w:name="_Hlk54337669"/>
            <w:r>
              <w:rPr>
                <w:rFonts w:hint="eastAsia" w:ascii="宋体" w:hAnsi="宋体" w:eastAsia="宋体"/>
                <w:sz w:val="24"/>
                <w:szCs w:val="24"/>
              </w:rPr>
              <w:t>1.认识“塘、脑”等13个生字，读准多音字“教”，会写“找、两”等</w:t>
            </w:r>
            <w:r>
              <w:rPr>
                <w:rFonts w:ascii="宋体" w:hAnsi="宋体" w:eastAsia="宋体"/>
                <w:sz w:val="24"/>
                <w:szCs w:val="24"/>
              </w:rPr>
              <w:t>10</w:t>
            </w:r>
            <w:r>
              <w:rPr>
                <w:rFonts w:hint="eastAsia" w:ascii="宋体" w:hAnsi="宋体" w:eastAsia="宋体"/>
                <w:sz w:val="24"/>
                <w:szCs w:val="24"/>
              </w:rPr>
              <w:t>个字，会写“看见、哪里”等7个词语。</w:t>
            </w:r>
          </w:p>
          <w:p w14:paraId="0FB4F322">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2.能分角色朗读课文，借助图片、表示时间变化的句子、表示动作的词语，了解课文内容。</w:t>
            </w:r>
          </w:p>
          <w:bookmarkEnd w:id="0"/>
          <w:p w14:paraId="2BE00617">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3.结合课文内容，借助课文图片，按顺序说清楚蝌蚪成长的变化过程，能看图讲小蝌蚪找妈妈的故事。</w:t>
            </w:r>
          </w:p>
          <w:p w14:paraId="4B9AEEE4">
            <w:pPr>
              <w:spacing w:line="440" w:lineRule="exact"/>
              <w:ind w:firstLine="480" w:firstLineChars="200"/>
              <w:jc w:val="left"/>
              <w:rPr>
                <w:rFonts w:hint="eastAsia" w:ascii="宋体" w:hAnsi="宋体" w:eastAsia="宋体" w:cs="宋体"/>
                <w:kern w:val="0"/>
                <w:sz w:val="24"/>
                <w:szCs w:val="24"/>
                <w:lang w:bidi="ar"/>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通过分角色朗读和讲述故事，感受小蝌蚪遇事主动探索的精神，增强阅读科学童话的兴趣。</w:t>
            </w:r>
          </w:p>
        </w:tc>
      </w:tr>
      <w:tr w14:paraId="3FC99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8C5C5EB">
            <w:pPr>
              <w:spacing w:line="440" w:lineRule="exact"/>
              <w:rPr>
                <w:rFonts w:hint="eastAsia" w:ascii="宋体" w:hAnsi="宋体" w:eastAsia="宋体" w:cs="宋体"/>
                <w:b/>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教学重点</w:t>
            </w:r>
            <w:r>
              <w:rPr>
                <w:rFonts w:hint="eastAsia" w:ascii="宋体" w:hAnsi="宋体" w:eastAsia="宋体" w:cs="宋体"/>
                <w:color w:val="000000"/>
                <w:sz w:val="24"/>
                <w:szCs w:val="24"/>
              </w:rPr>
              <w:t>】</w:t>
            </w:r>
          </w:p>
          <w:p w14:paraId="005D84B2">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1.能正确、规范地书写10个生字，能听写课后7个词语。理解趋向动作“迎上去、追上去、游过去”等的用法。</w:t>
            </w:r>
          </w:p>
          <w:p w14:paraId="6646A8E0">
            <w:pPr>
              <w:spacing w:line="440" w:lineRule="exact"/>
              <w:ind w:firstLine="480" w:firstLineChars="200"/>
              <w:jc w:val="left"/>
              <w:rPr>
                <w:rFonts w:hint="eastAsia" w:ascii="宋体" w:hAnsi="宋体" w:eastAsia="宋体" w:cs="Times New Roman"/>
                <w:sz w:val="24"/>
                <w:szCs w:val="24"/>
              </w:rPr>
            </w:pPr>
            <w:r>
              <w:rPr>
                <w:rFonts w:hint="eastAsia" w:ascii="宋体" w:hAnsi="宋体" w:eastAsia="宋体"/>
                <w:sz w:val="24"/>
                <w:szCs w:val="24"/>
              </w:rPr>
              <w:t>2.能借助图片、表示时间变化的句子、表示动作的词语，了解课文内容，说清楚小蝌蚪成长的过程。</w:t>
            </w:r>
          </w:p>
        </w:tc>
      </w:tr>
      <w:tr w14:paraId="4AED5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3D0978B">
            <w:pPr>
              <w:spacing w:line="440" w:lineRule="exac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【教学难点】</w:t>
            </w:r>
          </w:p>
          <w:p w14:paraId="645278B3">
            <w:pPr>
              <w:spacing w:line="360" w:lineRule="auto"/>
              <w:ind w:firstLine="480" w:firstLineChars="200"/>
              <w:rPr>
                <w:rFonts w:hint="eastAsia" w:ascii="宋体" w:hAnsi="宋体" w:eastAsia="宋体" w:cs="Times New Roman"/>
                <w:sz w:val="24"/>
                <w:szCs w:val="24"/>
              </w:rPr>
            </w:pPr>
            <w:r>
              <w:rPr>
                <w:rFonts w:hint="eastAsia" w:ascii="宋体" w:hAnsi="宋体" w:eastAsia="宋体"/>
                <w:sz w:val="24"/>
                <w:szCs w:val="24"/>
              </w:rPr>
              <w:t>感受小蝌蚪遇事主动探索的精神，增强阅读科学童话的兴趣。</w:t>
            </w:r>
          </w:p>
        </w:tc>
      </w:tr>
      <w:tr w14:paraId="633D4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E210BAC">
            <w:pPr>
              <w:spacing w:line="440" w:lineRule="exact"/>
              <w:rPr>
                <w:rFonts w:hint="eastAsia" w:ascii="黑体" w:hAnsi="黑体" w:eastAsia="黑体" w:cs="Times New Roman"/>
                <w:b/>
                <w:sz w:val="24"/>
                <w:szCs w:val="24"/>
              </w:rPr>
            </w:pPr>
            <w:r>
              <w:rPr>
                <w:rFonts w:hint="eastAsia" w:ascii="宋体" w:hAnsi="宋体" w:eastAsia="宋体" w:cs="宋体"/>
                <w:b/>
                <w:bCs/>
                <w:color w:val="000000"/>
                <w:sz w:val="24"/>
                <w:szCs w:val="24"/>
              </w:rPr>
              <w:t>【课前准备】</w:t>
            </w:r>
          </w:p>
          <w:p w14:paraId="24C98D45">
            <w:pPr>
              <w:spacing w:line="360" w:lineRule="auto"/>
              <w:ind w:firstLine="484" w:firstLineChars="202"/>
              <w:jc w:val="left"/>
              <w:rPr>
                <w:rFonts w:hint="eastAsia" w:ascii="宋体" w:hAnsi="宋体" w:eastAsia="宋体" w:cs="Times New Roman"/>
                <w:sz w:val="24"/>
                <w:szCs w:val="24"/>
              </w:rPr>
            </w:pPr>
            <w:r>
              <w:rPr>
                <w:rFonts w:ascii="Times New Roman" w:hAnsi="Times New Roman" w:eastAsia="宋体" w:cs="Times New Roman"/>
                <w:sz w:val="24"/>
                <w:szCs w:val="24"/>
              </w:rPr>
              <w:t>课件</w:t>
            </w:r>
            <w:r>
              <w:rPr>
                <w:rFonts w:hint="eastAsia" w:ascii="Times New Roman" w:hAnsi="Times New Roman" w:eastAsia="宋体" w:cs="Times New Roman"/>
                <w:sz w:val="24"/>
                <w:szCs w:val="24"/>
              </w:rPr>
              <w:t>。</w:t>
            </w:r>
          </w:p>
        </w:tc>
      </w:tr>
      <w:tr w14:paraId="667F0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0663C64">
            <w:pPr>
              <w:spacing w:line="440" w:lineRule="exact"/>
              <w:rPr>
                <w:rFonts w:hint="eastAsia" w:ascii="黑体" w:hAnsi="黑体" w:eastAsia="黑体" w:cs="Times New Roman"/>
                <w:b/>
                <w:sz w:val="24"/>
                <w:szCs w:val="24"/>
              </w:rPr>
            </w:pPr>
            <w:r>
              <w:rPr>
                <w:rFonts w:hint="eastAsia" w:ascii="宋体" w:hAnsi="宋体" w:eastAsia="宋体" w:cs="Times New Roman"/>
                <w:color w:val="000000"/>
                <w:sz w:val="24"/>
                <w:szCs w:val="24"/>
              </w:rPr>
              <w:t>【</w:t>
            </w:r>
            <w:r>
              <w:rPr>
                <w:rFonts w:hint="eastAsia" w:ascii="宋体" w:hAnsi="宋体" w:eastAsia="宋体" w:cs="宋体"/>
                <w:b/>
                <w:bCs/>
                <w:color w:val="000000"/>
                <w:sz w:val="24"/>
                <w:szCs w:val="24"/>
              </w:rPr>
              <w:t>课时安排】</w:t>
            </w:r>
            <w:r>
              <w:rPr>
                <w:rFonts w:hint="eastAsia" w:ascii="黑体" w:hAnsi="黑体" w:eastAsia="黑体" w:cs="Times New Roman"/>
                <w:b/>
                <w:sz w:val="24"/>
                <w:szCs w:val="24"/>
              </w:rPr>
              <w:t xml:space="preserve">  </w:t>
            </w:r>
          </w:p>
          <w:p w14:paraId="2D27AF5B">
            <w:pPr>
              <w:spacing w:line="44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rPr>
              <w:t>2课时。</w:t>
            </w:r>
          </w:p>
        </w:tc>
      </w:tr>
      <w:tr w14:paraId="30ACA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322A6C65">
            <w:pPr>
              <w:spacing w:line="440" w:lineRule="exact"/>
              <w:jc w:val="center"/>
              <w:rPr>
                <w:rFonts w:ascii="Calibri" w:hAnsi="Calibri" w:eastAsia="宋体" w:cs="Times New Roman"/>
                <w:szCs w:val="24"/>
              </w:rPr>
            </w:pPr>
            <w:r>
              <w:rPr>
                <w:rFonts w:hint="eastAsia" w:ascii="宋体" w:hAnsi="宋体" w:eastAsia="宋体" w:cs="宋体"/>
                <w:b/>
                <w:bCs/>
                <w:color w:val="000000"/>
                <w:sz w:val="28"/>
                <w:szCs w:val="24"/>
              </w:rPr>
              <w:t>教学过程设计</w:t>
            </w:r>
          </w:p>
        </w:tc>
        <w:tc>
          <w:tcPr>
            <w:tcW w:w="7230" w:type="dxa"/>
            <w:gridSpan w:val="4"/>
            <w:shd w:val="clear" w:color="auto" w:fill="auto"/>
            <w:vAlign w:val="center"/>
          </w:tcPr>
          <w:p w14:paraId="208D2221">
            <w:pPr>
              <w:spacing w:line="440" w:lineRule="exact"/>
              <w:jc w:val="center"/>
              <w:rPr>
                <w:rFonts w:ascii="Calibri" w:hAnsi="Calibri" w:eastAsia="宋体" w:cs="Times New Roman"/>
                <w:szCs w:val="24"/>
              </w:rPr>
            </w:pPr>
            <w:r>
              <w:rPr>
                <w:rFonts w:hint="eastAsia" w:ascii="宋体" w:hAnsi="宋体" w:eastAsia="宋体" w:cs="宋体"/>
                <w:b/>
                <w:bCs/>
                <w:color w:val="000000"/>
                <w:sz w:val="28"/>
                <w:szCs w:val="24"/>
              </w:rPr>
              <w:t>电子版教案</w:t>
            </w:r>
          </w:p>
        </w:tc>
        <w:tc>
          <w:tcPr>
            <w:tcW w:w="1949" w:type="dxa"/>
            <w:shd w:val="clear" w:color="auto" w:fill="auto"/>
          </w:tcPr>
          <w:p w14:paraId="616311BF">
            <w:pPr>
              <w:spacing w:line="440" w:lineRule="exact"/>
              <w:jc w:val="center"/>
              <w:rPr>
                <w:rFonts w:ascii="Calibri" w:hAnsi="Calibri" w:eastAsia="宋体" w:cs="Times New Roman"/>
                <w:szCs w:val="24"/>
              </w:rPr>
            </w:pPr>
            <w:r>
              <w:rPr>
                <w:rFonts w:hint="eastAsia" w:ascii="宋体" w:hAnsi="宋体" w:eastAsia="宋体" w:cs="宋体"/>
                <w:b/>
                <w:bCs/>
                <w:color w:val="000000"/>
                <w:sz w:val="24"/>
                <w:szCs w:val="24"/>
              </w:rPr>
              <w:t>授课教师“二次备课”（手写）</w:t>
            </w:r>
          </w:p>
        </w:tc>
      </w:tr>
      <w:tr w14:paraId="14F79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6B0FE9A0">
            <w:pPr>
              <w:spacing w:line="480" w:lineRule="auto"/>
              <w:rPr>
                <w:rFonts w:ascii="Calibri" w:hAnsi="Calibri" w:eastAsia="宋体" w:cs="Times New Roman"/>
                <w:szCs w:val="24"/>
              </w:rPr>
            </w:pPr>
          </w:p>
        </w:tc>
        <w:tc>
          <w:tcPr>
            <w:tcW w:w="7230" w:type="dxa"/>
            <w:gridSpan w:val="4"/>
            <w:shd w:val="clear" w:color="auto" w:fill="auto"/>
          </w:tcPr>
          <w:p w14:paraId="0C6C78C0">
            <w:pPr>
              <w:ind w:firstLine="31" w:firstLineChars="11"/>
              <w:jc w:val="center"/>
              <w:rPr>
                <w:rFonts w:hint="eastAsia" w:ascii="宋体" w:hAnsi="宋体" w:eastAsia="宋体"/>
                <w:b/>
                <w:bCs/>
                <w:sz w:val="28"/>
                <w:szCs w:val="30"/>
              </w:rPr>
            </w:pPr>
            <w:bookmarkStart w:id="1" w:name="_Hlk54688545"/>
            <w:r>
              <w:rPr>
                <w:rFonts w:hint="eastAsia" w:ascii="宋体" w:hAnsi="宋体" w:eastAsia="宋体"/>
                <w:b/>
                <w:bCs/>
                <w:sz w:val="28"/>
                <w:szCs w:val="30"/>
              </w:rPr>
              <w:t>第一课时</w:t>
            </w:r>
          </w:p>
          <w:p w14:paraId="386111FA">
            <w:pPr>
              <w:jc w:val="left"/>
              <w:rPr>
                <w:rFonts w:hint="eastAsia" w:ascii="宋体" w:hAnsi="宋体" w:eastAsia="宋体"/>
                <w:b/>
                <w:sz w:val="24"/>
                <w:szCs w:val="24"/>
              </w:rPr>
            </w:pPr>
            <w:r>
              <w:rPr>
                <w:rFonts w:hint="eastAsia" w:ascii="宋体" w:hAnsi="宋体" w:eastAsia="宋体"/>
                <w:b/>
                <w:sz w:val="24"/>
                <w:szCs w:val="24"/>
              </w:rPr>
              <w:t>【课时目标】</w:t>
            </w:r>
          </w:p>
          <w:p w14:paraId="6755D573">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1.</w:t>
            </w:r>
            <w:r>
              <w:rPr>
                <w:rFonts w:hint="eastAsia"/>
              </w:rPr>
              <w:t xml:space="preserve"> </w:t>
            </w:r>
            <w:r>
              <w:rPr>
                <w:rFonts w:hint="eastAsia" w:ascii="宋体" w:hAnsi="宋体" w:eastAsia="宋体"/>
                <w:sz w:val="24"/>
                <w:szCs w:val="24"/>
              </w:rPr>
              <w:t>认识“塘、脑”等</w:t>
            </w:r>
            <w:r>
              <w:rPr>
                <w:rFonts w:ascii="宋体" w:hAnsi="宋体" w:eastAsia="宋体"/>
                <w:sz w:val="24"/>
                <w:szCs w:val="24"/>
              </w:rPr>
              <w:t>13个生字，读准多音字“教”，会写“找、两”等10个字。</w:t>
            </w:r>
          </w:p>
          <w:p w14:paraId="0EC90853">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2.通过演一演、看图、比较等办法了解词语意思。</w:t>
            </w:r>
          </w:p>
          <w:p w14:paraId="515103D6">
            <w:pPr>
              <w:spacing w:line="360" w:lineRule="auto"/>
              <w:ind w:firstLine="480" w:firstLineChars="200"/>
              <w:jc w:val="left"/>
              <w:rPr>
                <w:rFonts w:hint="eastAsia" w:asciiTheme="majorEastAsia" w:hAnsiTheme="majorEastAsia" w:eastAsiaTheme="majorEastAsia"/>
                <w:sz w:val="28"/>
                <w:szCs w:val="28"/>
              </w:rPr>
            </w:pPr>
            <w:r>
              <w:rPr>
                <w:rFonts w:hint="eastAsia" w:ascii="宋体" w:hAnsi="宋体" w:eastAsia="宋体"/>
                <w:sz w:val="24"/>
                <w:szCs w:val="24"/>
              </w:rPr>
              <w:t>3.借助图片和表示时间变化的句子了解课文内容。</w:t>
            </w:r>
            <w:r>
              <w:rPr>
                <w:rFonts w:asciiTheme="majorEastAsia" w:hAnsiTheme="majorEastAsia" w:eastAsiaTheme="majorEastAsia"/>
                <w:sz w:val="28"/>
                <w:szCs w:val="28"/>
              </w:rPr>
              <w:t xml:space="preserve"> </w:t>
            </w:r>
          </w:p>
          <w:p w14:paraId="2C0CFE9D">
            <w:pPr>
              <w:spacing w:line="360" w:lineRule="auto"/>
              <w:jc w:val="left"/>
              <w:rPr>
                <w:rFonts w:hint="eastAsia" w:ascii="宋体" w:hAnsi="宋体" w:eastAsia="宋体"/>
                <w:b/>
                <w:sz w:val="24"/>
                <w:szCs w:val="24"/>
              </w:rPr>
            </w:pPr>
            <w:r>
              <w:rPr>
                <w:rFonts w:hint="eastAsia" w:ascii="宋体" w:hAnsi="宋体" w:eastAsia="宋体"/>
                <w:b/>
                <w:sz w:val="24"/>
                <w:szCs w:val="24"/>
              </w:rPr>
              <w:t>【教学过程】</w:t>
            </w:r>
          </w:p>
          <w:bookmarkEnd w:id="1"/>
          <w:p w14:paraId="099086A9">
            <w:pPr>
              <w:spacing w:line="360" w:lineRule="auto"/>
              <w:ind w:firstLine="482" w:firstLineChars="200"/>
              <w:jc w:val="left"/>
              <w:rPr>
                <w:rFonts w:hint="eastAsia" w:ascii="宋体" w:hAnsi="宋体" w:eastAsia="宋体"/>
                <w:b/>
                <w:sz w:val="24"/>
                <w:szCs w:val="24"/>
              </w:rPr>
            </w:pPr>
            <w:r>
              <w:rPr>
                <w:rFonts w:hint="eastAsia" w:ascii="宋体" w:hAnsi="宋体" w:eastAsia="宋体"/>
                <w:b/>
                <w:sz w:val="24"/>
                <w:szCs w:val="24"/>
              </w:rPr>
              <w:t>一、猜谜导入，揭示课题</w:t>
            </w:r>
          </w:p>
          <w:p w14:paraId="088AA8A9">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1.猜谜语。</w:t>
            </w:r>
            <w:r>
              <w:rPr>
                <w:rFonts w:hint="eastAsia" w:ascii="宋体" w:hAnsi="宋体" w:eastAsia="宋体"/>
                <w:color w:val="5B9BD5" w:themeColor="accent1"/>
                <w:sz w:val="24"/>
                <w:szCs w:val="24"/>
                <w14:textFill>
                  <w14:solidFill>
                    <w14:schemeClr w14:val="accent1"/>
                  </w14:solidFill>
                </w14:textFill>
              </w:rPr>
              <w:t>（</w:t>
            </w:r>
            <w:r>
              <w:rPr>
                <w:rFonts w:hint="eastAsia" w:ascii="宋体" w:hAnsi="宋体" w:eastAsia="宋体"/>
                <w:bCs/>
                <w:color w:val="5B9BD5" w:themeColor="accent1"/>
                <w:sz w:val="24"/>
                <w:szCs w:val="24"/>
                <w14:textFill>
                  <w14:solidFill>
                    <w14:schemeClr w14:val="accent1"/>
                  </w14:solidFill>
                </w14:textFill>
              </w:rPr>
              <w:t>出示课件3）</w:t>
            </w:r>
          </w:p>
          <w:p w14:paraId="28AE7776">
            <w:pPr>
              <w:spacing w:line="440" w:lineRule="exact"/>
              <w:ind w:firstLine="480" w:firstLineChars="200"/>
              <w:jc w:val="left"/>
              <w:rPr>
                <w:rFonts w:hint="eastAsia" w:ascii="楷体" w:hAnsi="楷体" w:eastAsia="楷体"/>
                <w:sz w:val="24"/>
                <w:szCs w:val="24"/>
              </w:rPr>
            </w:pPr>
            <w:r>
              <w:rPr>
                <w:rFonts w:hint="eastAsia" w:ascii="楷体" w:hAnsi="楷体" w:eastAsia="楷体"/>
                <w:sz w:val="24"/>
                <w:szCs w:val="24"/>
              </w:rPr>
              <w:t>小黑鱼，</w:t>
            </w:r>
          </w:p>
          <w:p w14:paraId="4829B120">
            <w:pPr>
              <w:spacing w:line="440" w:lineRule="exact"/>
              <w:ind w:firstLine="480" w:firstLineChars="200"/>
              <w:jc w:val="left"/>
              <w:rPr>
                <w:rFonts w:hint="eastAsia" w:ascii="楷体" w:hAnsi="楷体" w:eastAsia="楷体"/>
                <w:sz w:val="24"/>
                <w:szCs w:val="24"/>
              </w:rPr>
            </w:pPr>
            <w:r>
              <w:rPr>
                <w:rFonts w:hint="eastAsia" w:ascii="楷体" w:hAnsi="楷体" w:eastAsia="楷体"/>
                <w:sz w:val="24"/>
                <w:szCs w:val="24"/>
              </w:rPr>
              <w:t>光滑滑，</w:t>
            </w:r>
          </w:p>
          <w:p w14:paraId="027CE881">
            <w:pPr>
              <w:spacing w:line="440" w:lineRule="exact"/>
              <w:ind w:firstLine="480" w:firstLineChars="200"/>
              <w:jc w:val="left"/>
              <w:rPr>
                <w:rFonts w:hint="eastAsia" w:ascii="楷体" w:hAnsi="楷体" w:eastAsia="楷体"/>
                <w:sz w:val="24"/>
                <w:szCs w:val="24"/>
              </w:rPr>
            </w:pPr>
            <w:r>
              <w:rPr>
                <w:rFonts w:hint="eastAsia" w:ascii="楷体" w:hAnsi="楷体" w:eastAsia="楷体"/>
                <w:sz w:val="24"/>
                <w:szCs w:val="24"/>
              </w:rPr>
              <w:t>脑壳倒比身子大。</w:t>
            </w:r>
            <w:r>
              <w:rPr>
                <w:rFonts w:ascii="楷体" w:hAnsi="楷体" w:eastAsia="楷体"/>
                <w:sz w:val="24"/>
                <w:szCs w:val="24"/>
              </w:rPr>
              <w:t xml:space="preserve"> </w:t>
            </w:r>
          </w:p>
          <w:p w14:paraId="14BDFED5">
            <w:pPr>
              <w:spacing w:line="440" w:lineRule="exact"/>
              <w:ind w:firstLine="480" w:firstLineChars="200"/>
              <w:jc w:val="left"/>
              <w:rPr>
                <w:rFonts w:hint="eastAsia" w:ascii="楷体" w:hAnsi="楷体" w:eastAsia="楷体"/>
                <w:sz w:val="24"/>
                <w:szCs w:val="24"/>
              </w:rPr>
            </w:pPr>
            <w:r>
              <w:rPr>
                <w:rFonts w:hint="eastAsia" w:ascii="楷体" w:hAnsi="楷体" w:eastAsia="楷体"/>
                <w:sz w:val="24"/>
                <w:szCs w:val="24"/>
              </w:rPr>
              <w:t>（打一动物）</w:t>
            </w:r>
          </w:p>
          <w:p w14:paraId="43D2CDD7">
            <w:pPr>
              <w:spacing w:line="440" w:lineRule="exact"/>
              <w:ind w:firstLine="480" w:firstLineChars="200"/>
              <w:jc w:val="left"/>
              <w:rPr>
                <w:rFonts w:hint="eastAsia" w:ascii="楷体" w:hAnsi="楷体" w:eastAsia="楷体"/>
                <w:sz w:val="24"/>
                <w:szCs w:val="24"/>
              </w:rPr>
            </w:pPr>
            <w:r>
              <w:rPr>
                <w:rFonts w:hint="eastAsia" w:ascii="宋体" w:hAnsi="宋体" w:eastAsia="宋体"/>
                <w:sz w:val="24"/>
                <w:szCs w:val="24"/>
              </w:rPr>
              <w:t>谜底：小蝌蚪。</w:t>
            </w:r>
          </w:p>
          <w:p w14:paraId="4A7515C3">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教师：同学们，从今天开始，我们学习本册教科书的第一单元。这一单元有3篇课文，都讲了大自然的秘密，读起来可有趣了！这节课我们来学习第1篇课文，请看老师板书课题。</w:t>
            </w:r>
          </w:p>
          <w:p w14:paraId="08D0C6CA">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2.教师板书题目：</w:t>
            </w:r>
            <w:r>
              <w:rPr>
                <w:rFonts w:hint="eastAsia" w:ascii="宋体" w:hAnsi="宋体" w:eastAsia="宋体"/>
                <w:color w:val="FF0000"/>
                <w:sz w:val="24"/>
                <w:szCs w:val="24"/>
              </w:rPr>
              <w:t>（小蝌蚪找妈妈</w:t>
            </w:r>
            <w:r>
              <w:rPr>
                <w:rFonts w:ascii="宋体" w:hAnsi="宋体" w:eastAsia="宋体"/>
                <w:color w:val="FF0000"/>
                <w:sz w:val="24"/>
                <w:szCs w:val="24"/>
              </w:rPr>
              <w:t>）</w:t>
            </w:r>
          </w:p>
          <w:p w14:paraId="4C66EAE7">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3.引导学生发现：从题目上，你知道课文写的是关于谁的故事吗？（出示小蝌蚪图片）写了小蝌蚪的一个什么故事呢？他们的妈妈是谁呢？</w:t>
            </w:r>
            <w:r>
              <w:rPr>
                <w:rFonts w:hint="eastAsia" w:ascii="宋体" w:hAnsi="宋体" w:eastAsia="宋体"/>
                <w:color w:val="5B9BD5" w:themeColor="accent1"/>
                <w:sz w:val="24"/>
                <w:szCs w:val="24"/>
                <w14:textFill>
                  <w14:solidFill>
                    <w14:schemeClr w14:val="accent1"/>
                  </w14:solidFill>
                </w14:textFill>
              </w:rPr>
              <w:t>（</w:t>
            </w:r>
            <w:r>
              <w:rPr>
                <w:rFonts w:hint="eastAsia" w:ascii="宋体" w:hAnsi="宋体" w:eastAsia="宋体"/>
                <w:bCs/>
                <w:color w:val="5B9BD5" w:themeColor="accent1"/>
                <w:sz w:val="24"/>
                <w:szCs w:val="24"/>
                <w14:textFill>
                  <w14:solidFill>
                    <w14:schemeClr w14:val="accent1"/>
                  </w14:solidFill>
                </w14:textFill>
              </w:rPr>
              <w:t>出示课件4）</w:t>
            </w:r>
          </w:p>
          <w:p w14:paraId="180E91B5">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 xml:space="preserve">学生回答，教师小结：蝌蚪是青蛙的幼体，他们的妈妈是青蛙。小蝌蚪是怎么长成青蛙的呢？他们在找妈妈时又发生了哪些故事？我们一起去读课文吧！ </w:t>
            </w:r>
            <w:r>
              <w:rPr>
                <w:rFonts w:ascii="宋体" w:hAnsi="宋体" w:eastAsia="宋体"/>
                <w:sz w:val="24"/>
                <w:szCs w:val="24"/>
              </w:rPr>
              <w:t xml:space="preserve"> </w:t>
            </w:r>
          </w:p>
          <w:p w14:paraId="01F888DA">
            <w:pPr>
              <w:spacing w:line="440" w:lineRule="exact"/>
              <w:ind w:firstLine="482" w:firstLineChars="200"/>
              <w:jc w:val="left"/>
              <w:rPr>
                <w:rFonts w:hint="eastAsia" w:ascii="宋体" w:hAnsi="宋体" w:eastAsia="宋体"/>
                <w:b/>
                <w:sz w:val="24"/>
                <w:szCs w:val="24"/>
              </w:rPr>
            </w:pPr>
            <w:r>
              <w:rPr>
                <w:rFonts w:hint="eastAsia" w:ascii="宋体" w:hAnsi="宋体" w:eastAsia="宋体"/>
                <w:b/>
                <w:sz w:val="24"/>
                <w:szCs w:val="24"/>
              </w:rPr>
              <w:t>二、初读课文，认读字词</w:t>
            </w:r>
          </w:p>
          <w:p w14:paraId="36A6BA3C">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1.尝试朗读课文，读准生字。</w:t>
            </w:r>
          </w:p>
          <w:p w14:paraId="35435BA1">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（1）出示任务。</w:t>
            </w:r>
            <w:r>
              <w:rPr>
                <w:rFonts w:hint="eastAsia" w:ascii="宋体" w:hAnsi="宋体" w:eastAsia="宋体"/>
                <w:color w:val="5B9BD5" w:themeColor="accent1"/>
                <w:sz w:val="24"/>
                <w:szCs w:val="24"/>
                <w14:textFill>
                  <w14:solidFill>
                    <w14:schemeClr w14:val="accent1"/>
                  </w14:solidFill>
                </w14:textFill>
              </w:rPr>
              <w:t>（</w:t>
            </w:r>
            <w:r>
              <w:rPr>
                <w:rFonts w:hint="eastAsia" w:ascii="宋体" w:hAnsi="宋体" w:eastAsia="宋体"/>
                <w:bCs/>
                <w:color w:val="5B9BD5" w:themeColor="accent1"/>
                <w:sz w:val="24"/>
                <w:szCs w:val="24"/>
                <w14:textFill>
                  <w14:solidFill>
                    <w14:schemeClr w14:val="accent1"/>
                  </w14:solidFill>
                </w14:textFill>
              </w:rPr>
              <w:t>出示课件5</w:t>
            </w:r>
            <w:r>
              <w:rPr>
                <w:rFonts w:ascii="宋体" w:hAnsi="宋体" w:eastAsia="宋体"/>
                <w:bCs/>
                <w:color w:val="5B9BD5" w:themeColor="accent1"/>
                <w:sz w:val="24"/>
                <w:szCs w:val="24"/>
                <w14:textFill>
                  <w14:solidFill>
                    <w14:schemeClr w14:val="accent1"/>
                  </w14:solidFill>
                </w14:textFill>
              </w:rPr>
              <w:t>）</w:t>
            </w:r>
          </w:p>
          <w:p w14:paraId="741EF312">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①</w:t>
            </w:r>
            <w:r>
              <w:rPr>
                <w:rFonts w:hint="eastAsia" w:ascii="宋体" w:hAnsi="宋体" w:eastAsia="宋体"/>
                <w:sz w:val="24"/>
                <w:szCs w:val="24"/>
              </w:rPr>
              <w:t>听音频</w:t>
            </w:r>
            <w:r>
              <w:rPr>
                <w:rFonts w:ascii="宋体" w:hAnsi="宋体" w:eastAsia="宋体"/>
                <w:sz w:val="24"/>
                <w:szCs w:val="24"/>
              </w:rPr>
              <w:t>范读课文。提出要求:大家认真倾听，</w:t>
            </w:r>
            <w:r>
              <w:rPr>
                <w:rFonts w:hint="eastAsia" w:ascii="宋体" w:hAnsi="宋体" w:eastAsia="宋体"/>
                <w:sz w:val="24"/>
                <w:szCs w:val="24"/>
              </w:rPr>
              <w:t>如果有不认识的字或不理解的地方请用铅笔画出来。</w:t>
            </w:r>
          </w:p>
          <w:p w14:paraId="625FF398">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②</w:t>
            </w:r>
            <w:r>
              <w:rPr>
                <w:rFonts w:ascii="宋体" w:hAnsi="宋体" w:eastAsia="宋体"/>
                <w:sz w:val="24"/>
                <w:szCs w:val="24"/>
              </w:rPr>
              <w:t>给自然段标上序号。</w:t>
            </w:r>
          </w:p>
          <w:p w14:paraId="16110A61">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2</w:t>
            </w:r>
            <w:r>
              <w:rPr>
                <w:rFonts w:ascii="宋体" w:hAnsi="宋体" w:eastAsia="宋体"/>
                <w:sz w:val="24"/>
                <w:szCs w:val="24"/>
              </w:rPr>
              <w:t>）反馈指导。</w:t>
            </w:r>
            <w:r>
              <w:rPr>
                <w:rFonts w:ascii="宋体" w:hAnsi="宋体" w:eastAsia="宋体"/>
                <w:color w:val="5B9BD5" w:themeColor="accent1"/>
                <w:sz w:val="24"/>
                <w:szCs w:val="24"/>
                <w14:textFill>
                  <w14:solidFill>
                    <w14:schemeClr w14:val="accent1"/>
                  </w14:solidFill>
                </w14:textFill>
              </w:rPr>
              <w:t>（</w:t>
            </w:r>
            <w:r>
              <w:rPr>
                <w:rFonts w:hint="eastAsia" w:ascii="宋体" w:hAnsi="宋体" w:eastAsia="宋体"/>
                <w:bCs/>
                <w:color w:val="5B9BD5" w:themeColor="accent1"/>
                <w:sz w:val="24"/>
                <w:szCs w:val="24"/>
                <w14:textFill>
                  <w14:solidFill>
                    <w14:schemeClr w14:val="accent1"/>
                  </w14:solidFill>
                </w14:textFill>
              </w:rPr>
              <w:t>出示课件6）</w:t>
            </w:r>
          </w:p>
          <w:p w14:paraId="26C7DDE4">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①同桌互相订正自然段的序号和生字新词的圈画。教师巡视指导。</w:t>
            </w:r>
          </w:p>
          <w:p w14:paraId="5C984593">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②出示生字。</w:t>
            </w:r>
            <w:r>
              <w:rPr>
                <w:rFonts w:hint="eastAsia" w:ascii="宋体" w:hAnsi="宋体" w:eastAsia="宋体"/>
                <w:color w:val="5B9BD5" w:themeColor="accent1"/>
                <w:sz w:val="24"/>
                <w:szCs w:val="24"/>
                <w14:textFill>
                  <w14:solidFill>
                    <w14:schemeClr w14:val="accent1"/>
                  </w14:solidFill>
                </w14:textFill>
              </w:rPr>
              <w:t>（</w:t>
            </w:r>
            <w:r>
              <w:rPr>
                <w:rFonts w:hint="eastAsia" w:ascii="宋体" w:hAnsi="宋体" w:eastAsia="宋体"/>
                <w:bCs/>
                <w:color w:val="5B9BD5" w:themeColor="accent1"/>
                <w:sz w:val="24"/>
                <w:szCs w:val="24"/>
                <w14:textFill>
                  <w14:solidFill>
                    <w14:schemeClr w14:val="accent1"/>
                  </w14:solidFill>
                </w14:textFill>
              </w:rPr>
              <w:t>出示课件7）</w:t>
            </w:r>
          </w:p>
          <w:p w14:paraId="58B1F8C2">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③指名拼读生字。教师提出要求：同学读生字的时候，其他同学要认真倾听。如果有哪个字没有读正确，请同学们帮助改正。</w:t>
            </w:r>
          </w:p>
          <w:p w14:paraId="3EA11AF2">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2.指导学习生字“塘”“袋”“灰”，交流识字方法。</w:t>
            </w:r>
          </w:p>
          <w:p w14:paraId="4593820B">
            <w:pPr>
              <w:spacing w:line="440" w:lineRule="exact"/>
              <w:ind w:firstLine="480" w:firstLineChars="200"/>
              <w:jc w:val="left"/>
              <w:rPr>
                <w:rFonts w:hint="eastAsia" w:ascii="宋体" w:hAnsi="宋体" w:eastAsia="宋体"/>
                <w:bCs/>
                <w:color w:val="00B0F0"/>
                <w:sz w:val="24"/>
                <w:szCs w:val="24"/>
              </w:rPr>
            </w:pPr>
            <w:r>
              <w:rPr>
                <w:rFonts w:hint="eastAsia" w:ascii="宋体" w:hAnsi="宋体" w:eastAsia="宋体"/>
                <w:sz w:val="24"/>
                <w:szCs w:val="24"/>
              </w:rPr>
              <w:t>（1）学习生字“塘”。</w:t>
            </w:r>
            <w:r>
              <w:rPr>
                <w:rFonts w:hint="eastAsia" w:ascii="宋体" w:hAnsi="宋体" w:eastAsia="宋体"/>
                <w:color w:val="5B9BD5" w:themeColor="accent1"/>
                <w:sz w:val="24"/>
                <w:szCs w:val="24"/>
                <w14:textFill>
                  <w14:solidFill>
                    <w14:schemeClr w14:val="accent1"/>
                  </w14:solidFill>
                </w14:textFill>
              </w:rPr>
              <w:t>（</w:t>
            </w:r>
            <w:r>
              <w:rPr>
                <w:rFonts w:hint="eastAsia" w:ascii="宋体" w:hAnsi="宋体" w:eastAsia="宋体"/>
                <w:bCs/>
                <w:color w:val="5B9BD5" w:themeColor="accent1"/>
                <w:sz w:val="24"/>
                <w:szCs w:val="24"/>
                <w14:textFill>
                  <w14:solidFill>
                    <w14:schemeClr w14:val="accent1"/>
                  </w14:solidFill>
                </w14:textFill>
              </w:rPr>
              <w:t>出示课件8）</w:t>
            </w:r>
          </w:p>
          <w:p w14:paraId="46F0A874">
            <w:pPr>
              <w:spacing w:line="440" w:lineRule="exact"/>
              <w:ind w:firstLine="480" w:firstLineChars="200"/>
              <w:jc w:val="left"/>
              <w:rPr>
                <w:rFonts w:hint="eastAsia" w:ascii="宋体" w:hAnsi="宋体" w:eastAsia="宋体"/>
                <w:bCs/>
                <w:sz w:val="24"/>
                <w:szCs w:val="24"/>
              </w:rPr>
            </w:pPr>
            <w:r>
              <w:rPr>
                <w:rFonts w:hint="eastAsia" w:ascii="宋体" w:hAnsi="宋体" w:eastAsia="宋体"/>
                <w:bCs/>
                <w:sz w:val="24"/>
                <w:szCs w:val="24"/>
              </w:rPr>
              <w:t>①课件出示池塘的图片，请学生观察，知道“池塘”就是这类小水池。</w:t>
            </w:r>
          </w:p>
          <w:p w14:paraId="197B366C">
            <w:pPr>
              <w:spacing w:line="440" w:lineRule="exact"/>
              <w:ind w:firstLine="480" w:firstLineChars="200"/>
              <w:jc w:val="left"/>
              <w:rPr>
                <w:rFonts w:hint="eastAsia" w:ascii="宋体" w:hAnsi="宋体" w:eastAsia="宋体"/>
                <w:bCs/>
                <w:sz w:val="24"/>
                <w:szCs w:val="24"/>
              </w:rPr>
            </w:pPr>
            <w:r>
              <w:rPr>
                <w:rFonts w:hint="eastAsia" w:ascii="宋体" w:hAnsi="宋体" w:eastAsia="宋体"/>
                <w:bCs/>
                <w:sz w:val="24"/>
                <w:szCs w:val="24"/>
              </w:rPr>
              <w:t>②请学生观察“塘”字，了解这是一个形声字。表示池塘里的水是被土围着的。</w:t>
            </w:r>
          </w:p>
          <w:p w14:paraId="26E37D44">
            <w:pPr>
              <w:spacing w:line="440" w:lineRule="exact"/>
              <w:ind w:firstLine="480" w:firstLineChars="200"/>
              <w:jc w:val="left"/>
              <w:rPr>
                <w:rFonts w:hint="eastAsia" w:ascii="宋体" w:hAnsi="宋体" w:eastAsia="宋体"/>
                <w:bCs/>
                <w:sz w:val="24"/>
                <w:szCs w:val="24"/>
              </w:rPr>
            </w:pPr>
            <w:r>
              <w:rPr>
                <w:rFonts w:hint="eastAsia" w:ascii="宋体" w:hAnsi="宋体" w:eastAsia="宋体"/>
                <w:bCs/>
                <w:sz w:val="24"/>
                <w:szCs w:val="24"/>
              </w:rPr>
              <w:t>③在知道了“塘”字的意思后，请同学们尝试给“塘”字组词。</w:t>
            </w:r>
          </w:p>
          <w:p w14:paraId="00495DBE">
            <w:pPr>
              <w:spacing w:line="440" w:lineRule="exact"/>
              <w:ind w:firstLine="480" w:firstLineChars="200"/>
              <w:jc w:val="left"/>
              <w:rPr>
                <w:rFonts w:hint="eastAsia" w:ascii="宋体" w:hAnsi="宋体" w:eastAsia="宋体"/>
                <w:sz w:val="24"/>
                <w:szCs w:val="24"/>
              </w:rPr>
            </w:pPr>
            <w:r>
              <w:rPr>
                <w:rFonts w:hint="eastAsia" w:ascii="宋体" w:hAnsi="宋体" w:eastAsia="宋体"/>
                <w:bCs/>
                <w:sz w:val="24"/>
                <w:szCs w:val="24"/>
              </w:rPr>
              <w:t>④讲解：</w:t>
            </w:r>
            <w:r>
              <w:rPr>
                <w:rFonts w:hint="eastAsia" w:ascii="宋体" w:hAnsi="宋体" w:eastAsia="宋体"/>
                <w:bCs/>
                <w:color w:val="5B9BD5" w:themeColor="accent1"/>
                <w:sz w:val="24"/>
                <w:szCs w:val="24"/>
                <w14:textFill>
                  <w14:solidFill>
                    <w14:schemeClr w14:val="accent1"/>
                  </w14:solidFill>
                </w14:textFill>
              </w:rPr>
              <w:t>（出示课件9）</w:t>
            </w:r>
            <w:r>
              <w:rPr>
                <w:rFonts w:hint="eastAsia" w:ascii="宋体" w:hAnsi="宋体" w:eastAsia="宋体"/>
                <w:bCs/>
                <w:sz w:val="24"/>
                <w:szCs w:val="24"/>
              </w:rPr>
              <w:t xml:space="preserve"> “池塘”也叫做“水塘”，如果里面长满荷花，我们就叫它 “荷塘”，如果在里面养鱼，我们就叫它——“鱼塘”。</w:t>
            </w:r>
          </w:p>
          <w:p w14:paraId="199DF2CE">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（2）学习生字“袋”。</w:t>
            </w:r>
          </w:p>
          <w:p w14:paraId="5B7885D4">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①课件出示生字所在段落和小蝌蚪图片，以图文对照的方式帮助学生理解生字。</w:t>
            </w:r>
          </w:p>
          <w:p w14:paraId="39B2F8AE">
            <w:pPr>
              <w:spacing w:line="440" w:lineRule="exact"/>
              <w:ind w:firstLine="456" w:firstLineChars="190"/>
              <w:jc w:val="left"/>
              <w:rPr>
                <w:rFonts w:hint="eastAsia" w:ascii="宋体" w:hAnsi="宋体" w:eastAsia="宋体"/>
                <w:bCs/>
                <w:color w:val="5B9BD5" w:themeColor="accent1"/>
                <w:sz w:val="24"/>
                <w:szCs w:val="24"/>
                <w14:textFill>
                  <w14:solidFill>
                    <w14:schemeClr w14:val="accent1"/>
                  </w14:solidFill>
                </w14:textFill>
              </w:rPr>
            </w:pPr>
            <w:r>
              <w:rPr>
                <w:rFonts w:hint="eastAsia" w:ascii="宋体" w:hAnsi="宋体" w:eastAsia="宋体"/>
                <w:bCs/>
                <w:color w:val="5B9BD5" w:themeColor="accent1"/>
                <w:sz w:val="24"/>
                <w:szCs w:val="24"/>
                <w14:textFill>
                  <w14:solidFill>
                    <w14:schemeClr w14:val="accent1"/>
                  </w14:solidFill>
                </w14:textFill>
              </w:rPr>
              <w:t>（出示课件10）</w:t>
            </w:r>
          </w:p>
          <w:p w14:paraId="21FAEF06">
            <w:pPr>
              <w:spacing w:line="440" w:lineRule="exact"/>
              <w:ind w:firstLine="456" w:firstLineChars="190"/>
              <w:jc w:val="left"/>
              <w:rPr>
                <w:rFonts w:hint="eastAsia" w:ascii="宋体" w:hAnsi="宋体" w:eastAsia="宋体"/>
                <w:bCs/>
                <w:color w:val="000000" w:themeColor="text1"/>
                <w:sz w:val="24"/>
                <w:szCs w:val="24"/>
                <w14:textFill>
                  <w14:solidFill>
                    <w14:schemeClr w14:val="tx1"/>
                  </w14:solidFill>
                </w14:textFill>
              </w:rPr>
            </w:pPr>
            <w:r>
              <w:rPr>
                <w:rFonts w:hint="eastAsia" w:ascii="宋体" w:hAnsi="宋体" w:eastAsia="宋体"/>
                <w:bCs/>
                <w:color w:val="000000" w:themeColor="text1"/>
                <w:sz w:val="24"/>
                <w:szCs w:val="24"/>
                <w14:textFill>
                  <w14:solidFill>
                    <w14:schemeClr w14:val="tx1"/>
                  </w14:solidFill>
                </w14:textFill>
              </w:rPr>
              <w:t>②请学生朗读“脑袋”一词，提醒：“袋”字在这个词里要读轻声。</w:t>
            </w:r>
          </w:p>
          <w:p w14:paraId="32B07B6B">
            <w:pPr>
              <w:spacing w:line="440" w:lineRule="exact"/>
              <w:ind w:firstLine="456" w:firstLineChars="190"/>
              <w:jc w:val="left"/>
              <w:rPr>
                <w:rFonts w:hint="eastAsia" w:ascii="宋体" w:hAnsi="宋体" w:eastAsia="宋体"/>
                <w:b/>
                <w:bCs/>
                <w:color w:val="00B0F0"/>
                <w:sz w:val="24"/>
                <w:szCs w:val="24"/>
              </w:rPr>
            </w:pPr>
            <w:r>
              <w:rPr>
                <w:rFonts w:hint="eastAsia" w:ascii="宋体" w:hAnsi="宋体" w:eastAsia="宋体"/>
                <w:bCs/>
                <w:color w:val="000000" w:themeColor="text1"/>
                <w:sz w:val="24"/>
                <w:szCs w:val="24"/>
                <w14:textFill>
                  <w14:solidFill>
                    <w14:schemeClr w14:val="tx1"/>
                  </w14:solidFill>
                </w14:textFill>
              </w:rPr>
              <w:t>请学生给“袋”组词。</w:t>
            </w:r>
            <w:r>
              <w:rPr>
                <w:rFonts w:hint="eastAsia" w:ascii="宋体" w:hAnsi="宋体" w:eastAsia="宋体"/>
                <w:bCs/>
                <w:color w:val="5B9BD5" w:themeColor="accent1"/>
                <w:sz w:val="24"/>
                <w:szCs w:val="24"/>
                <w14:textFill>
                  <w14:solidFill>
                    <w14:schemeClr w14:val="accent1"/>
                  </w14:solidFill>
                </w14:textFill>
              </w:rPr>
              <w:t>（出示课件11）</w:t>
            </w:r>
            <w:r>
              <w:rPr>
                <w:rFonts w:hint="eastAsia" w:ascii="宋体" w:hAnsi="宋体" w:eastAsia="宋体"/>
                <w:bCs/>
                <w:color w:val="000000" w:themeColor="text1"/>
                <w:sz w:val="24"/>
                <w:szCs w:val="24"/>
                <w14:textFill>
                  <w14:solidFill>
                    <w14:schemeClr w14:val="tx1"/>
                  </w14:solidFill>
                </w14:textFill>
              </w:rPr>
              <w:t>教师出示词语“脑袋、口袋、袋子、袋鼠”，请学生读一读，注意“袋”字的读音。</w:t>
            </w:r>
          </w:p>
          <w:p w14:paraId="377B813A">
            <w:pPr>
              <w:spacing w:line="440" w:lineRule="exact"/>
              <w:ind w:firstLine="456" w:firstLineChars="190"/>
              <w:jc w:val="left"/>
              <w:rPr>
                <w:rFonts w:hint="eastAsia" w:ascii="宋体" w:hAnsi="宋体" w:eastAsia="宋体"/>
                <w:bCs/>
                <w:color w:val="000000" w:themeColor="text1"/>
                <w:sz w:val="24"/>
                <w:szCs w:val="24"/>
                <w14:textFill>
                  <w14:solidFill>
                    <w14:schemeClr w14:val="tx1"/>
                  </w14:solidFill>
                </w14:textFill>
              </w:rPr>
            </w:pPr>
            <w:r>
              <w:rPr>
                <w:rFonts w:hint="eastAsia" w:ascii="宋体" w:hAnsi="宋体" w:eastAsia="宋体"/>
                <w:bCs/>
                <w:color w:val="000000" w:themeColor="text1"/>
                <w:sz w:val="24"/>
                <w:szCs w:val="24"/>
                <w14:textFill>
                  <w14:solidFill>
                    <w14:schemeClr w14:val="tx1"/>
                  </w14:solidFill>
                </w14:textFill>
              </w:rPr>
              <w:t>（3）学习生字“灰”。</w:t>
            </w:r>
          </w:p>
          <w:p w14:paraId="1819613E">
            <w:pPr>
              <w:spacing w:line="440" w:lineRule="exact"/>
              <w:ind w:firstLine="456" w:firstLineChars="190"/>
              <w:jc w:val="left"/>
              <w:rPr>
                <w:rFonts w:hint="eastAsia" w:ascii="宋体" w:hAnsi="宋体" w:eastAsia="宋体"/>
                <w:bCs/>
                <w:color w:val="00B0F0"/>
                <w:sz w:val="24"/>
                <w:szCs w:val="24"/>
              </w:rPr>
            </w:pPr>
            <w:r>
              <w:rPr>
                <w:rFonts w:hint="eastAsia" w:ascii="宋体" w:hAnsi="宋体" w:eastAsia="宋体"/>
                <w:bCs/>
                <w:color w:val="000000" w:themeColor="text1"/>
                <w:sz w:val="24"/>
                <w:szCs w:val="24"/>
                <w14:textFill>
                  <w14:solidFill>
                    <w14:schemeClr w14:val="tx1"/>
                  </w14:solidFill>
                </w14:textFill>
              </w:rPr>
              <w:t>①课件出示：灰。</w:t>
            </w:r>
            <w:r>
              <w:rPr>
                <w:rFonts w:hint="eastAsia" w:ascii="宋体" w:hAnsi="宋体" w:eastAsia="宋体"/>
                <w:bCs/>
                <w:color w:val="5B9BD5" w:themeColor="accent1"/>
                <w:sz w:val="24"/>
                <w:szCs w:val="24"/>
                <w14:textFill>
                  <w14:solidFill>
                    <w14:schemeClr w14:val="accent1"/>
                  </w14:solidFill>
                </w14:textFill>
              </w:rPr>
              <w:t>（出示课件12）</w:t>
            </w:r>
          </w:p>
          <w:p w14:paraId="20B452D4">
            <w:pPr>
              <w:spacing w:line="440" w:lineRule="exact"/>
              <w:ind w:firstLine="456" w:firstLineChars="190"/>
              <w:jc w:val="left"/>
              <w:rPr>
                <w:rFonts w:hint="eastAsia" w:ascii="宋体" w:hAnsi="宋体" w:eastAsia="宋体"/>
                <w:bCs/>
                <w:color w:val="000000" w:themeColor="text1"/>
                <w:sz w:val="24"/>
                <w:szCs w:val="24"/>
                <w14:textFill>
                  <w14:solidFill>
                    <w14:schemeClr w14:val="tx1"/>
                  </w14:solidFill>
                </w14:textFill>
              </w:rPr>
            </w:pPr>
            <w:r>
              <w:rPr>
                <w:rFonts w:hint="eastAsia" w:ascii="宋体" w:hAnsi="宋体" w:eastAsia="宋体"/>
                <w:bCs/>
                <w:color w:val="000000" w:themeColor="text1"/>
                <w:sz w:val="24"/>
                <w:szCs w:val="24"/>
                <w14:textFill>
                  <w14:solidFill>
                    <w14:schemeClr w14:val="tx1"/>
                  </w14:solidFill>
                </w14:textFill>
              </w:rPr>
              <w:t>引导学生发现：认证观察，想一想，可以怎样记住这个“灰”字呢？</w:t>
            </w:r>
          </w:p>
          <w:p w14:paraId="40DA578C">
            <w:pPr>
              <w:spacing w:line="440" w:lineRule="exact"/>
              <w:ind w:firstLine="456" w:firstLineChars="190"/>
              <w:jc w:val="left"/>
              <w:rPr>
                <w:rFonts w:hint="eastAsia" w:ascii="宋体" w:hAnsi="宋体" w:eastAsia="宋体"/>
                <w:bCs/>
                <w:color w:val="000000" w:themeColor="text1"/>
                <w:sz w:val="24"/>
                <w:szCs w:val="24"/>
                <w14:textFill>
                  <w14:solidFill>
                    <w14:schemeClr w14:val="tx1"/>
                  </w14:solidFill>
                </w14:textFill>
              </w:rPr>
            </w:pPr>
            <w:r>
              <w:rPr>
                <w:rFonts w:hint="eastAsia" w:ascii="宋体" w:hAnsi="宋体" w:eastAsia="宋体"/>
                <w:bCs/>
                <w:color w:val="000000" w:themeColor="text1"/>
                <w:sz w:val="24"/>
                <w:szCs w:val="24"/>
                <w14:textFill>
                  <w14:solidFill>
                    <w14:schemeClr w14:val="tx1"/>
                  </w14:solidFill>
                </w14:textFill>
              </w:rPr>
              <w:t>教师讲解：“灰”是一个会意字，从火从手，意思是火灭了成为灰烬，可以用手。</w:t>
            </w:r>
          </w:p>
          <w:p w14:paraId="135D691C">
            <w:pPr>
              <w:spacing w:line="440" w:lineRule="exact"/>
              <w:ind w:firstLine="456" w:firstLineChars="190"/>
              <w:jc w:val="left"/>
              <w:rPr>
                <w:rFonts w:hint="eastAsia" w:ascii="宋体" w:hAnsi="宋体" w:eastAsia="宋体"/>
                <w:bCs/>
                <w:color w:val="000000" w:themeColor="text1"/>
                <w:sz w:val="24"/>
                <w:szCs w:val="24"/>
                <w14:textFill>
                  <w14:solidFill>
                    <w14:schemeClr w14:val="tx1"/>
                  </w14:solidFill>
                </w14:textFill>
              </w:rPr>
            </w:pPr>
            <w:r>
              <w:rPr>
                <w:rFonts w:hint="eastAsia" w:ascii="宋体" w:hAnsi="宋体" w:eastAsia="宋体"/>
                <w:bCs/>
                <w:color w:val="000000" w:themeColor="text1"/>
                <w:sz w:val="24"/>
                <w:szCs w:val="24"/>
                <w14:textFill>
                  <w14:solidFill>
                    <w14:schemeClr w14:val="tx1"/>
                  </w14:solidFill>
                </w14:textFill>
              </w:rPr>
              <w:t>3.学习多音字“教”。</w:t>
            </w:r>
            <w:r>
              <w:rPr>
                <w:rFonts w:hint="eastAsia" w:ascii="宋体" w:hAnsi="宋体" w:eastAsia="宋体"/>
                <w:bCs/>
                <w:color w:val="5B9BD5" w:themeColor="accent1"/>
                <w:sz w:val="24"/>
                <w:szCs w:val="24"/>
                <w14:textFill>
                  <w14:solidFill>
                    <w14:schemeClr w14:val="accent1"/>
                  </w14:solidFill>
                </w14:textFill>
              </w:rPr>
              <w:t>（</w:t>
            </w:r>
            <w:r>
              <w:rPr>
                <w:rFonts w:hint="eastAsia" w:ascii="宋体" w:hAnsi="宋体" w:eastAsia="宋体"/>
                <w:color w:val="5B9BD5" w:themeColor="accent1"/>
                <w:sz w:val="24"/>
                <w:szCs w:val="24"/>
                <w14:textFill>
                  <w14:solidFill>
                    <w14:schemeClr w14:val="accent1"/>
                  </w14:solidFill>
                </w14:textFill>
              </w:rPr>
              <w:t>出示课件13）</w:t>
            </w:r>
          </w:p>
          <w:p w14:paraId="01960316">
            <w:pPr>
              <w:spacing w:line="440" w:lineRule="exact"/>
              <w:ind w:firstLine="456" w:firstLineChars="190"/>
              <w:jc w:val="left"/>
              <w:rPr>
                <w:rFonts w:hint="eastAsia" w:ascii="宋体" w:hAnsi="宋体" w:eastAsia="宋体"/>
                <w:bCs/>
                <w:color w:val="000000" w:themeColor="text1"/>
                <w:sz w:val="24"/>
                <w:szCs w:val="24"/>
                <w14:textFill>
                  <w14:solidFill>
                    <w14:schemeClr w14:val="tx1"/>
                  </w14:solidFill>
                </w14:textFill>
              </w:rPr>
            </w:pPr>
            <w:r>
              <w:rPr>
                <w:rFonts w:hint="eastAsia" w:ascii="宋体" w:hAnsi="宋体" w:eastAsia="宋体"/>
                <w:bCs/>
                <w:color w:val="000000" w:themeColor="text1"/>
                <w:sz w:val="24"/>
                <w:szCs w:val="24"/>
                <w14:textFill>
                  <w14:solidFill>
                    <w14:schemeClr w14:val="tx1"/>
                  </w14:solidFill>
                </w14:textFill>
              </w:rPr>
              <w:t>（1）出示“教师”和“教书”两个词语。教师指导正确读音。</w:t>
            </w:r>
          </w:p>
          <w:p w14:paraId="73010109">
            <w:pPr>
              <w:spacing w:line="440" w:lineRule="exact"/>
              <w:ind w:firstLine="456" w:firstLineChars="190"/>
              <w:jc w:val="left"/>
              <w:rPr>
                <w:rFonts w:hint="eastAsia" w:ascii="宋体" w:hAnsi="宋体" w:eastAsia="宋体"/>
                <w:bCs/>
                <w:color w:val="000000" w:themeColor="text1"/>
                <w:sz w:val="24"/>
                <w:szCs w:val="24"/>
                <w14:textFill>
                  <w14:solidFill>
                    <w14:schemeClr w14:val="tx1"/>
                  </w14:solidFill>
                </w14:textFill>
              </w:rPr>
            </w:pPr>
            <w:r>
              <w:rPr>
                <w:rFonts w:hint="eastAsia" w:ascii="宋体" w:hAnsi="宋体" w:eastAsia="宋体"/>
                <w:bCs/>
                <w:color w:val="000000" w:themeColor="text1"/>
                <w:sz w:val="24"/>
                <w:szCs w:val="24"/>
                <w14:textFill>
                  <w14:solidFill>
                    <w14:schemeClr w14:val="tx1"/>
                  </w14:solidFill>
                </w14:textFill>
              </w:rPr>
              <w:t>（2）教师出示句子检测：你能读准多音字“教”的字音吗？</w:t>
            </w:r>
          </w:p>
          <w:p w14:paraId="0891B042">
            <w:pPr>
              <w:pStyle w:val="15"/>
              <w:numPr>
                <w:ilvl w:val="0"/>
                <w:numId w:val="1"/>
              </w:numPr>
              <w:spacing w:line="440" w:lineRule="exact"/>
              <w:ind w:left="0" w:firstLine="456" w:firstLineChars="190"/>
              <w:jc w:val="left"/>
              <w:rPr>
                <w:rFonts w:hint="eastAsia" w:ascii="楷体" w:hAnsi="楷体" w:eastAsia="楷体"/>
                <w:bCs/>
                <w:color w:val="000000" w:themeColor="text1"/>
                <w:sz w:val="24"/>
                <w:szCs w:val="24"/>
                <w14:textFill>
                  <w14:solidFill>
                    <w14:schemeClr w14:val="tx1"/>
                  </w14:solidFill>
                </w14:textFill>
              </w:rPr>
            </w:pPr>
            <w:r>
              <w:rPr>
                <w:rFonts w:hint="eastAsia" w:ascii="楷体" w:hAnsi="楷体" w:eastAsia="楷体"/>
                <w:bCs/>
                <w:color w:val="000000" w:themeColor="text1"/>
                <w:sz w:val="24"/>
                <w:szCs w:val="24"/>
                <w14:textFill>
                  <w14:solidFill>
                    <w14:schemeClr w14:val="tx1"/>
                  </w14:solidFill>
                </w14:textFill>
              </w:rPr>
              <w:t>他们看见鲤鱼妈妈在教小鲤鱼捕食。</w:t>
            </w:r>
          </w:p>
          <w:p w14:paraId="582387E7">
            <w:pPr>
              <w:pStyle w:val="15"/>
              <w:numPr>
                <w:ilvl w:val="0"/>
                <w:numId w:val="1"/>
              </w:numPr>
              <w:spacing w:line="440" w:lineRule="exact"/>
              <w:ind w:left="0" w:firstLine="456" w:firstLineChars="190"/>
              <w:jc w:val="left"/>
              <w:rPr>
                <w:rFonts w:hint="eastAsia" w:ascii="楷体" w:hAnsi="楷体" w:eastAsia="楷体"/>
                <w:bCs/>
                <w:color w:val="000000" w:themeColor="text1"/>
                <w:sz w:val="24"/>
                <w:szCs w:val="24"/>
                <w14:textFill>
                  <w14:solidFill>
                    <w14:schemeClr w14:val="tx1"/>
                  </w14:solidFill>
                </w14:textFill>
              </w:rPr>
            </w:pPr>
            <w:r>
              <w:rPr>
                <w:rFonts w:hint="eastAsia" w:ascii="楷体" w:hAnsi="楷体" w:eastAsia="楷体"/>
                <w:bCs/>
                <w:color w:val="000000" w:themeColor="text1"/>
                <w:sz w:val="24"/>
                <w:szCs w:val="24"/>
                <w14:textFill>
                  <w14:solidFill>
                    <w14:schemeClr w14:val="tx1"/>
                  </w14:solidFill>
                </w14:textFill>
              </w:rPr>
              <w:t>同学们都在教室里认真地读课文。</w:t>
            </w:r>
          </w:p>
          <w:p w14:paraId="66217E09">
            <w:pPr>
              <w:spacing w:line="440" w:lineRule="exact"/>
              <w:ind w:firstLine="456" w:firstLineChars="190"/>
              <w:jc w:val="left"/>
              <w:rPr>
                <w:rFonts w:hint="eastAsia" w:ascii="宋体" w:hAnsi="宋体" w:eastAsia="宋体"/>
                <w:bCs/>
                <w:color w:val="000000" w:themeColor="text1"/>
                <w:sz w:val="24"/>
                <w:szCs w:val="24"/>
                <w14:textFill>
                  <w14:solidFill>
                    <w14:schemeClr w14:val="tx1"/>
                  </w14:solidFill>
                </w14:textFill>
              </w:rPr>
            </w:pPr>
            <w:r>
              <w:rPr>
                <w:rFonts w:hint="eastAsia" w:ascii="宋体" w:hAnsi="宋体" w:eastAsia="宋体"/>
                <w:bCs/>
                <w:color w:val="000000" w:themeColor="text1"/>
                <w:sz w:val="24"/>
                <w:szCs w:val="24"/>
                <w14:textFill>
                  <w14:solidFill>
                    <w14:schemeClr w14:val="tx1"/>
                  </w14:solidFill>
                </w14:textFill>
              </w:rPr>
              <w:t>4.识字游戏，巩固练习。</w:t>
            </w:r>
          </w:p>
          <w:p w14:paraId="2DED064C">
            <w:pPr>
              <w:spacing w:line="440" w:lineRule="exact"/>
              <w:ind w:firstLine="456" w:firstLineChars="190"/>
              <w:jc w:val="left"/>
              <w:rPr>
                <w:rFonts w:hint="eastAsia" w:ascii="宋体" w:hAnsi="宋体" w:eastAsia="宋体"/>
                <w:b/>
                <w:bCs/>
                <w:color w:val="00B0F0"/>
                <w:sz w:val="24"/>
                <w:szCs w:val="24"/>
              </w:rPr>
            </w:pPr>
            <w:r>
              <w:rPr>
                <w:rFonts w:ascii="宋体" w:hAnsi="宋体" w:eastAsia="宋体"/>
                <w:bCs/>
                <w:color w:val="000000" w:themeColor="text1"/>
                <w:sz w:val="24"/>
                <w:szCs w:val="24"/>
                <w14:textFill>
                  <w14:solidFill>
                    <w14:schemeClr w14:val="tx1"/>
                  </w14:solidFill>
                </w14:textFill>
              </w:rPr>
              <w:t>教师出示前面学习的字词，指名朗读，纠正读音。</w:t>
            </w:r>
            <w:r>
              <w:rPr>
                <w:rFonts w:hint="eastAsia" w:ascii="宋体" w:hAnsi="宋体" w:eastAsia="宋体"/>
                <w:bCs/>
                <w:color w:val="5B9BD5" w:themeColor="accent1"/>
                <w:sz w:val="24"/>
                <w:szCs w:val="24"/>
                <w14:textFill>
                  <w14:solidFill>
                    <w14:schemeClr w14:val="accent1"/>
                  </w14:solidFill>
                </w14:textFill>
              </w:rPr>
              <w:t>（出示课件14）</w:t>
            </w:r>
          </w:p>
          <w:p w14:paraId="571CE35F">
            <w:pPr>
              <w:spacing w:line="440" w:lineRule="exact"/>
              <w:ind w:firstLine="480" w:firstLineChars="200"/>
              <w:jc w:val="left"/>
              <w:rPr>
                <w:rFonts w:hint="eastAsia"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：提前熟悉生字新词有助于帮助学生扫清阅读障碍，在这个基础上更好地实现自主学习，同时也可在学习课文的过程中进一步巩固字词，优化识字效果。）</w:t>
            </w:r>
          </w:p>
          <w:p w14:paraId="0A4B8D5B">
            <w:pPr>
              <w:spacing w:line="440" w:lineRule="exact"/>
              <w:ind w:firstLine="480"/>
              <w:jc w:val="left"/>
              <w:rPr>
                <w:rFonts w:hint="eastAsia" w:ascii="宋体" w:hAnsi="宋体" w:eastAsia="宋体"/>
                <w:bCs/>
                <w:color w:val="000000" w:themeColor="text1"/>
                <w:sz w:val="24"/>
                <w:szCs w:val="24"/>
                <w14:textFill>
                  <w14:solidFill>
                    <w14:schemeClr w14:val="tx1"/>
                  </w14:solidFill>
                </w14:textFill>
              </w:rPr>
            </w:pPr>
            <w:r>
              <w:rPr>
                <w:rFonts w:ascii="宋体" w:hAnsi="宋体" w:eastAsia="宋体"/>
                <w:b/>
                <w:bCs/>
                <w:color w:val="000000" w:themeColor="text1"/>
                <w:sz w:val="24"/>
                <w:szCs w:val="24"/>
                <w14:textFill>
                  <w14:solidFill>
                    <w14:schemeClr w14:val="tx1"/>
                  </w14:solidFill>
                </w14:textFill>
              </w:rPr>
              <w:t>三、反复读文，提取信息</w:t>
            </w:r>
          </w:p>
          <w:p w14:paraId="0F7A875F">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1.再读全文，整体感知。</w:t>
            </w:r>
          </w:p>
          <w:p w14:paraId="6AA7FA89">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1</w:t>
            </w:r>
            <w:r>
              <w:rPr>
                <w:rFonts w:ascii="宋体" w:hAnsi="宋体" w:eastAsia="宋体"/>
                <w:sz w:val="24"/>
                <w:szCs w:val="24"/>
              </w:rPr>
              <w:t>）学生自由读课文。</w:t>
            </w:r>
          </w:p>
          <w:p w14:paraId="49434E5C">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教师引导提取信息</w:t>
            </w:r>
            <w:r>
              <w:rPr>
                <w:rFonts w:hint="eastAsia" w:ascii="宋体" w:hAnsi="宋体" w:eastAsia="宋体"/>
                <w:sz w:val="24"/>
                <w:szCs w:val="24"/>
              </w:rPr>
              <w:t>：小蝌蚪找妈妈的过程中和谁发生了故事？在长成青蛙的过程中发生了几次变化？</w:t>
            </w:r>
            <w:r>
              <w:rPr>
                <w:rFonts w:ascii="宋体" w:hAnsi="宋体" w:eastAsia="宋体"/>
                <w:sz w:val="24"/>
                <w:szCs w:val="24"/>
              </w:rPr>
              <w:t xml:space="preserve"> </w:t>
            </w:r>
            <w:r>
              <w:rPr>
                <w:rFonts w:hint="eastAsia" w:ascii="宋体" w:hAnsi="宋体" w:eastAsia="宋体"/>
                <w:bCs/>
                <w:color w:val="5B9BD5" w:themeColor="accent1"/>
                <w:sz w:val="24"/>
                <w:szCs w:val="24"/>
                <w14:textFill>
                  <w14:solidFill>
                    <w14:schemeClr w14:val="accent1"/>
                  </w14:solidFill>
                </w14:textFill>
              </w:rPr>
              <w:t>（出示课件15）</w:t>
            </w:r>
          </w:p>
          <w:p w14:paraId="3621EB2D">
            <w:pPr>
              <w:spacing w:line="440" w:lineRule="exact"/>
              <w:ind w:firstLine="480" w:firstLineChars="200"/>
              <w:jc w:val="left"/>
              <w:rPr>
                <w:rFonts w:hint="eastAsia" w:ascii="宋体" w:hAnsi="宋体" w:eastAsia="宋体"/>
                <w:bCs/>
                <w:color w:val="5B9BD5" w:themeColor="accent1"/>
                <w:sz w:val="24"/>
                <w:szCs w:val="24"/>
                <w14:textFill>
                  <w14:solidFill>
                    <w14:schemeClr w14:val="accent1"/>
                  </w14:solidFill>
                </w14:textFill>
              </w:rPr>
            </w:pPr>
            <w:r>
              <w:rPr>
                <w:rFonts w:hint="eastAsia" w:ascii="宋体" w:hAnsi="宋体" w:eastAsia="宋体"/>
                <w:sz w:val="24"/>
                <w:szCs w:val="24"/>
              </w:rPr>
              <w:t>（2）学生交流，教师总结。</w:t>
            </w:r>
            <w:r>
              <w:rPr>
                <w:rFonts w:hint="eastAsia" w:ascii="宋体" w:hAnsi="宋体" w:eastAsia="宋体"/>
                <w:bCs/>
                <w:color w:val="5B9BD5" w:themeColor="accent1"/>
                <w:sz w:val="24"/>
                <w:szCs w:val="24"/>
                <w14:textFill>
                  <w14:solidFill>
                    <w14:schemeClr w14:val="accent1"/>
                  </w14:solidFill>
                </w14:textFill>
              </w:rPr>
              <w:t>（出示课件16）</w:t>
            </w:r>
          </w:p>
          <w:p w14:paraId="4E47E953">
            <w:pPr>
              <w:spacing w:line="440" w:lineRule="exact"/>
              <w:ind w:firstLine="720" w:firstLineChars="300"/>
              <w:jc w:val="left"/>
              <w:rPr>
                <w:rFonts w:hint="eastAsia" w:ascii="宋体" w:hAnsi="宋体" w:eastAsia="宋体"/>
                <w:bCs/>
                <w:sz w:val="24"/>
                <w:szCs w:val="24"/>
              </w:rPr>
            </w:pPr>
            <w:r>
              <w:rPr>
                <w:rFonts w:hint="eastAsia" w:ascii="宋体" w:hAnsi="宋体" w:eastAsia="宋体"/>
                <w:bCs/>
                <w:sz w:val="24"/>
                <w:szCs w:val="24"/>
              </w:rPr>
              <w:t>①小蝌蚪找妈妈过程中和鲤鱼妈妈、乌龟、青蛙发生了故事。</w:t>
            </w:r>
          </w:p>
          <w:p w14:paraId="37CEF609">
            <w:pPr>
              <w:spacing w:line="440" w:lineRule="exact"/>
              <w:ind w:firstLine="720" w:firstLineChars="300"/>
              <w:jc w:val="left"/>
              <w:rPr>
                <w:rFonts w:hint="eastAsia" w:ascii="宋体" w:hAnsi="宋体" w:eastAsia="宋体"/>
                <w:sz w:val="24"/>
                <w:szCs w:val="24"/>
              </w:rPr>
            </w:pPr>
            <w:r>
              <w:rPr>
                <w:rFonts w:hint="eastAsia" w:ascii="宋体" w:hAnsi="宋体" w:eastAsia="宋体"/>
                <w:bCs/>
                <w:sz w:val="24"/>
                <w:szCs w:val="24"/>
              </w:rPr>
              <w:t>②在长成青蛙的过程中小蝌蚪发生了4次变化。</w:t>
            </w:r>
          </w:p>
          <w:p w14:paraId="19C18BCB">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w:t>
            </w:r>
            <w:r>
              <w:rPr>
                <w:rFonts w:ascii="宋体" w:hAnsi="宋体" w:eastAsia="宋体"/>
                <w:sz w:val="24"/>
                <w:szCs w:val="24"/>
              </w:rPr>
              <w:t>.学习第一自然段，了解小蝌蚪的样子。</w:t>
            </w:r>
            <w:r>
              <w:rPr>
                <w:rFonts w:hint="eastAsia" w:ascii="宋体" w:hAnsi="宋体" w:eastAsia="宋体"/>
                <w:bCs/>
                <w:color w:val="5B9BD5" w:themeColor="accent1"/>
                <w:sz w:val="24"/>
                <w:szCs w:val="24"/>
                <w14:textFill>
                  <w14:solidFill>
                    <w14:schemeClr w14:val="accent1"/>
                  </w14:solidFill>
                </w14:textFill>
              </w:rPr>
              <w:t>（出示课件17）</w:t>
            </w:r>
          </w:p>
          <w:p w14:paraId="311C9A07">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（1）指名读第一自然段。</w:t>
            </w:r>
          </w:p>
          <w:p w14:paraId="314DC99F">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（2）引导学生发现：课文中写小蝌蚪们生活在哪里？（池塘）</w:t>
            </w:r>
          </w:p>
          <w:p w14:paraId="103CB2C1">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（3）学生自读第一自然段。教师要求：一边读一边画出描写小蝌蚪样子的句子。</w:t>
            </w:r>
          </w:p>
          <w:p w14:paraId="03A24F5D">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 xml:space="preserve">  ①</w:t>
            </w:r>
            <w:r>
              <w:rPr>
                <w:rFonts w:hint="eastAsia" w:ascii="宋体" w:hAnsi="宋体" w:eastAsia="宋体"/>
                <w:bCs/>
                <w:color w:val="5B9BD5" w:themeColor="accent1"/>
                <w:sz w:val="24"/>
                <w:szCs w:val="24"/>
                <w14:textFill>
                  <w14:solidFill>
                    <w14:schemeClr w14:val="accent1"/>
                  </w14:solidFill>
                </w14:textFill>
              </w:rPr>
              <w:t>（出示课件18）</w:t>
            </w:r>
            <w:r>
              <w:rPr>
                <w:rFonts w:hint="eastAsia" w:ascii="宋体" w:hAnsi="宋体" w:eastAsia="宋体"/>
                <w:sz w:val="24"/>
                <w:szCs w:val="24"/>
              </w:rPr>
              <w:t>指名读句子。</w:t>
            </w:r>
            <w:r>
              <w:rPr>
                <w:rFonts w:hint="eastAsia" w:ascii="宋体" w:hAnsi="宋体" w:eastAsia="宋体"/>
                <w:color w:val="FF0000"/>
                <w:sz w:val="24"/>
                <w:szCs w:val="24"/>
              </w:rPr>
              <w:t>（板书：大大的脑袋、黑灰色的身子、长长的尾巴）</w:t>
            </w:r>
          </w:p>
          <w:p w14:paraId="04CB4D93">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 xml:space="preserve">  ②</w:t>
            </w:r>
            <w:r>
              <w:rPr>
                <w:rFonts w:hint="eastAsia" w:ascii="宋体" w:hAnsi="宋体" w:eastAsia="宋体"/>
                <w:bCs/>
                <w:color w:val="5B9BD5" w:themeColor="accent1"/>
                <w:sz w:val="24"/>
                <w:szCs w:val="24"/>
                <w14:textFill>
                  <w14:solidFill>
                    <w14:schemeClr w14:val="accent1"/>
                  </w14:solidFill>
                </w14:textFill>
              </w:rPr>
              <w:t>（出示课件19）</w:t>
            </w:r>
            <w:r>
              <w:rPr>
                <w:rFonts w:hint="eastAsia" w:ascii="宋体" w:hAnsi="宋体" w:eastAsia="宋体"/>
                <w:sz w:val="24"/>
                <w:szCs w:val="24"/>
              </w:rPr>
              <w:t>引导交流：小蝌蚪们甩着长长的尾巴，请你用一只手臂做一做“甩”的动作。你能从“甩”这个动词上体会到什么？</w:t>
            </w:r>
          </w:p>
          <w:p w14:paraId="066BA904">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 xml:space="preserve"> 请学生用“甩”字说句话。</w:t>
            </w:r>
          </w:p>
          <w:p w14:paraId="6B3FC329">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（4）齐读第一自然段。教师指导朗读：一边读一边想象小蝌蚪甩着长长的尾巴，在池塘里快活地游来游去的样子。</w:t>
            </w:r>
          </w:p>
          <w:p w14:paraId="082EEB64">
            <w:pPr>
              <w:spacing w:line="440" w:lineRule="exact"/>
              <w:ind w:firstLine="480" w:firstLineChars="200"/>
              <w:jc w:val="left"/>
              <w:rPr>
                <w:rFonts w:hint="eastAsia"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：通过学生自读，整体感知课文，训练学生提取文本中比较明显的信息的能力，夯实学生语文基础知识能力。）</w:t>
            </w:r>
          </w:p>
          <w:p w14:paraId="0B091999">
            <w:pPr>
              <w:spacing w:line="440" w:lineRule="exact"/>
              <w:ind w:firstLine="482" w:firstLineChars="200"/>
              <w:jc w:val="left"/>
              <w:rPr>
                <w:rFonts w:hint="eastAsia" w:ascii="宋体" w:hAnsi="宋体" w:eastAsia="宋体"/>
                <w:sz w:val="24"/>
                <w:szCs w:val="24"/>
              </w:rPr>
            </w:pPr>
            <w:r>
              <w:rPr>
                <w:rFonts w:hint="eastAsia" w:ascii="宋体" w:hAnsi="宋体" w:eastAsia="宋体"/>
                <w:b/>
                <w:sz w:val="24"/>
                <w:szCs w:val="24"/>
              </w:rPr>
              <w:t>四、指导书写，评价练习</w:t>
            </w:r>
          </w:p>
          <w:p w14:paraId="502E143A">
            <w:pPr>
              <w:spacing w:line="440" w:lineRule="exact"/>
              <w:ind w:firstLine="456" w:firstLineChars="190"/>
              <w:jc w:val="left"/>
              <w:rPr>
                <w:rFonts w:hint="eastAsia" w:ascii="宋体" w:hAnsi="宋体" w:eastAsia="宋体"/>
                <w:bCs/>
                <w:color w:val="5B9BD5" w:themeColor="accent1"/>
                <w:sz w:val="24"/>
                <w:szCs w:val="24"/>
                <w14:textFill>
                  <w14:solidFill>
                    <w14:schemeClr w14:val="accent1"/>
                  </w14:solidFill>
                </w14:textFill>
              </w:rPr>
            </w:pPr>
            <w:r>
              <w:rPr>
                <w:rFonts w:hint="eastAsia" w:ascii="宋体" w:hAnsi="宋体" w:eastAsia="宋体"/>
                <w:bCs/>
                <w:color w:val="000000" w:themeColor="text1"/>
                <w:sz w:val="24"/>
                <w:szCs w:val="24"/>
                <w14:textFill>
                  <w14:solidFill>
                    <w14:schemeClr w14:val="tx1"/>
                  </w14:solidFill>
                </w14:textFill>
              </w:rPr>
              <w:t>1.观察比较，熟悉本课会写字。</w:t>
            </w:r>
            <w:r>
              <w:rPr>
                <w:rFonts w:hint="eastAsia" w:ascii="宋体" w:hAnsi="宋体" w:eastAsia="宋体"/>
                <w:bCs/>
                <w:color w:val="5B9BD5" w:themeColor="accent1"/>
                <w:sz w:val="24"/>
                <w:szCs w:val="24"/>
                <w14:textFill>
                  <w14:solidFill>
                    <w14:schemeClr w14:val="accent1"/>
                  </w14:solidFill>
                </w14:textFill>
              </w:rPr>
              <w:t>（出示课件20）</w:t>
            </w:r>
          </w:p>
          <w:p w14:paraId="12CACB17">
            <w:pPr>
              <w:spacing w:line="440" w:lineRule="exact"/>
              <w:ind w:firstLine="456" w:firstLineChars="190"/>
              <w:jc w:val="left"/>
              <w:rPr>
                <w:rFonts w:hint="eastAsia" w:ascii="宋体" w:hAnsi="宋体" w:eastAsia="宋体"/>
                <w:bCs/>
                <w:color w:val="000000" w:themeColor="text1"/>
                <w:sz w:val="24"/>
                <w:szCs w:val="24"/>
                <w14:textFill>
                  <w14:solidFill>
                    <w14:schemeClr w14:val="tx1"/>
                  </w14:solidFill>
                </w14:textFill>
              </w:rPr>
            </w:pPr>
            <w:r>
              <w:rPr>
                <w:rFonts w:hint="eastAsia" w:ascii="宋体" w:hAnsi="宋体" w:eastAsia="宋体"/>
                <w:bCs/>
                <w:color w:val="000000" w:themeColor="text1"/>
                <w:sz w:val="24"/>
                <w:szCs w:val="24"/>
                <w14:textFill>
                  <w14:solidFill>
                    <w14:schemeClr w14:val="tx1"/>
                  </w14:solidFill>
                </w14:textFill>
              </w:rPr>
              <w:t>（1）在田字格中出示本课生字，让学生仔细观察字形结构，指名说。</w:t>
            </w:r>
          </w:p>
          <w:p w14:paraId="69B7EDE3">
            <w:pPr>
              <w:spacing w:line="440" w:lineRule="exact"/>
              <w:ind w:firstLine="456" w:firstLineChars="190"/>
              <w:jc w:val="left"/>
              <w:rPr>
                <w:rFonts w:hint="eastAsia" w:ascii="宋体" w:hAnsi="宋体" w:eastAsia="宋体"/>
                <w:sz w:val="24"/>
                <w:szCs w:val="24"/>
              </w:rPr>
            </w:pPr>
            <w:r>
              <w:rPr>
                <w:rFonts w:hint="eastAsia" w:ascii="宋体" w:hAnsi="宋体" w:eastAsia="宋体"/>
                <w:bCs/>
                <w:sz w:val="24"/>
                <w:szCs w:val="24"/>
              </w:rPr>
              <w:t>（2）</w:t>
            </w:r>
            <w:r>
              <w:rPr>
                <w:rFonts w:hint="eastAsia" w:ascii="宋体" w:hAnsi="宋体" w:eastAsia="宋体"/>
                <w:sz w:val="24"/>
                <w:szCs w:val="24"/>
              </w:rPr>
              <w:t>本课需要书写的生字中“找、哪、顶、眼、睛、肚、跳”是左右结构的字，“宽”是上下结构，“两”“皮”都是独体字。</w:t>
            </w:r>
            <w:r>
              <w:rPr>
                <w:rFonts w:hint="eastAsia" w:ascii="宋体" w:hAnsi="宋体" w:eastAsia="宋体"/>
                <w:bCs/>
                <w:color w:val="5B9BD5" w:themeColor="accent1"/>
                <w:sz w:val="24"/>
                <w:szCs w:val="24"/>
                <w14:textFill>
                  <w14:solidFill>
                    <w14:schemeClr w14:val="accent1"/>
                  </w14:solidFill>
                </w14:textFill>
              </w:rPr>
              <w:t>（出示课件21）</w:t>
            </w:r>
          </w:p>
          <w:p w14:paraId="7727B3E2">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2.指导书写“两、皮”。</w:t>
            </w:r>
            <w:r>
              <w:rPr>
                <w:rFonts w:hint="eastAsia" w:ascii="宋体" w:hAnsi="宋体" w:eastAsia="宋体"/>
                <w:bCs/>
                <w:color w:val="5B9BD5" w:themeColor="accent1"/>
                <w:sz w:val="24"/>
                <w:szCs w:val="24"/>
                <w14:textFill>
                  <w14:solidFill>
                    <w14:schemeClr w14:val="accent1"/>
                  </w14:solidFill>
                </w14:textFill>
              </w:rPr>
              <w:t>（出示课件22）</w:t>
            </w:r>
          </w:p>
          <w:p w14:paraId="492CD2DF">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1</w:t>
            </w:r>
            <w:r>
              <w:rPr>
                <w:rFonts w:ascii="宋体" w:hAnsi="宋体" w:eastAsia="宋体"/>
                <w:sz w:val="24"/>
                <w:szCs w:val="24"/>
              </w:rPr>
              <w:t>）教师范写“两”字。提示：这是一个独体字，要把第二笔和第三笔围成的框写得稍大一些，前后两组撇点大小不一样，前小后大。</w:t>
            </w:r>
          </w:p>
          <w:p w14:paraId="57A292E5">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（2）学会先描红，再试写两个“两”字。教师巡视，随机个别指导。</w:t>
            </w:r>
          </w:p>
          <w:p w14:paraId="12EA4BE3">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（3）</w:t>
            </w:r>
            <w:r>
              <w:rPr>
                <w:rFonts w:hint="eastAsia" w:ascii="宋体" w:hAnsi="宋体" w:eastAsia="宋体"/>
                <w:bCs/>
                <w:color w:val="5B9BD5" w:themeColor="accent1"/>
                <w:sz w:val="24"/>
                <w:szCs w:val="24"/>
                <w14:textFill>
                  <w14:solidFill>
                    <w14:schemeClr w14:val="accent1"/>
                  </w14:solidFill>
                </w14:textFill>
              </w:rPr>
              <w:t>（出示课件23）</w:t>
            </w:r>
            <w:r>
              <w:rPr>
                <w:rFonts w:hint="eastAsia" w:ascii="宋体" w:hAnsi="宋体" w:eastAsia="宋体"/>
                <w:sz w:val="24"/>
                <w:szCs w:val="24"/>
              </w:rPr>
              <w:t>引导学生独立观察“皮”字，同桌交流写这个字时应注意什么。</w:t>
            </w:r>
          </w:p>
          <w:p w14:paraId="416DFE22">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（4）学生试写一个“皮”字，教师相机指导。学生再写两个，同桌互相评价。</w:t>
            </w:r>
          </w:p>
          <w:p w14:paraId="227CA6DA">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3.指导书写“哪”。</w:t>
            </w:r>
            <w:r>
              <w:rPr>
                <w:rFonts w:hint="eastAsia" w:ascii="宋体" w:hAnsi="宋体" w:eastAsia="宋体"/>
                <w:bCs/>
                <w:color w:val="5B9BD5" w:themeColor="accent1"/>
                <w:sz w:val="24"/>
                <w:szCs w:val="24"/>
                <w14:textFill>
                  <w14:solidFill>
                    <w14:schemeClr w14:val="accent1"/>
                  </w14:solidFill>
                </w14:textFill>
              </w:rPr>
              <w:t>（出示课件24）</w:t>
            </w:r>
          </w:p>
          <w:p w14:paraId="2319CC98">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（1）课件出示田字格中的“哪”字。引导交流：观察这个字，你认为书写时需要注意什么？</w:t>
            </w:r>
          </w:p>
          <w:p w14:paraId="2FCA9D11">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（2）教师范写。讲解：要把中间部分放在竖中线上，每部分挨紧凑，最后一笔悬针竖最长。</w:t>
            </w:r>
          </w:p>
          <w:p w14:paraId="0AF85159">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（3）学生描红一个，教师巡视后给予评价和指导。</w:t>
            </w:r>
          </w:p>
          <w:p w14:paraId="73557156">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（4）学生再写两个。比一比，看看自己哪里有了进步。</w:t>
            </w:r>
          </w:p>
          <w:p w14:paraId="2FE9DE50">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4.指导书写“宽”。</w:t>
            </w:r>
            <w:r>
              <w:rPr>
                <w:rFonts w:hint="eastAsia" w:ascii="宋体" w:hAnsi="宋体" w:eastAsia="宋体"/>
                <w:bCs/>
                <w:color w:val="5B9BD5" w:themeColor="accent1"/>
                <w:sz w:val="24"/>
                <w:szCs w:val="24"/>
                <w14:textFill>
                  <w14:solidFill>
                    <w14:schemeClr w14:val="accent1"/>
                  </w14:solidFill>
                </w14:textFill>
              </w:rPr>
              <w:t>（出示课件25）</w:t>
            </w:r>
          </w:p>
          <w:p w14:paraId="3A027675">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（1）课件出示田字格中的“宽”字。引导交流：观察这个字，你认为书写时需要注意什么？</w:t>
            </w:r>
          </w:p>
          <w:p w14:paraId="0B8746B7">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（2）教师范写。讲解：最后一笔是竖弯钩。</w:t>
            </w:r>
          </w:p>
          <w:p w14:paraId="5FB096A5">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（3）学生描红一个，教师巡视后给予评价和指导。</w:t>
            </w:r>
          </w:p>
          <w:p w14:paraId="149032AD">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（4）学生再写两个。比一比，看看自己哪里有了进步。</w:t>
            </w:r>
          </w:p>
          <w:p w14:paraId="6731049B">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5.指导书写“顶、跳”。</w:t>
            </w:r>
            <w:r>
              <w:rPr>
                <w:rFonts w:hint="eastAsia" w:ascii="宋体" w:hAnsi="宋体" w:eastAsia="宋体"/>
                <w:bCs/>
                <w:color w:val="5B9BD5" w:themeColor="accent1"/>
                <w:sz w:val="24"/>
                <w:szCs w:val="24"/>
                <w14:textFill>
                  <w14:solidFill>
                    <w14:schemeClr w14:val="accent1"/>
                  </w14:solidFill>
                </w14:textFill>
              </w:rPr>
              <w:t>（出示课件26）</w:t>
            </w:r>
          </w:p>
          <w:p w14:paraId="5E8AA6CB">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（1）出示生字，引导交流：认真观察这些字，你发现了什么？（左右结构，左窄右宽）</w:t>
            </w:r>
          </w:p>
          <w:p w14:paraId="082D9696">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（2）指导书写“顶”字。</w:t>
            </w:r>
          </w:p>
          <w:p w14:paraId="57F6ADFD">
            <w:pPr>
              <w:spacing w:line="440" w:lineRule="exact"/>
              <w:ind w:firstLine="720" w:firstLineChars="300"/>
              <w:jc w:val="left"/>
              <w:rPr>
                <w:rFonts w:hint="eastAsia" w:ascii="宋体" w:hAnsi="宋体" w:eastAsia="宋体"/>
                <w:sz w:val="24"/>
                <w:szCs w:val="24"/>
              </w:rPr>
            </w:pPr>
            <w:r>
              <w:rPr>
                <w:rFonts w:hint="eastAsia" w:ascii="宋体" w:hAnsi="宋体" w:eastAsia="宋体"/>
                <w:sz w:val="24"/>
                <w:szCs w:val="24"/>
              </w:rPr>
              <w:t>①教师范写“顶”字，提醒：“丁”的横和竖钩都不要写太长，“页”的竖在竖中线上。</w:t>
            </w:r>
          </w:p>
          <w:p w14:paraId="2D7DB746">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 xml:space="preserve">  ②学生描红一个，写完和前面的字比一比。</w:t>
            </w:r>
          </w:p>
          <w:p w14:paraId="4AECD5A4">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 xml:space="preserve">  ③学生再写两个。教师提醒：注意写完一个对比一个，再写时要注意写得更好。</w:t>
            </w:r>
          </w:p>
          <w:p w14:paraId="7ACCCCEA">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（3）学生自主练写“跳”，教师巡视并相机给予指导。</w:t>
            </w:r>
            <w:r>
              <w:rPr>
                <w:rFonts w:hint="eastAsia" w:ascii="宋体" w:hAnsi="宋体" w:eastAsia="宋体"/>
                <w:bCs/>
                <w:color w:val="5B9BD5" w:themeColor="accent1"/>
                <w:sz w:val="24"/>
                <w:szCs w:val="24"/>
                <w14:textFill>
                  <w14:solidFill>
                    <w14:schemeClr w14:val="accent1"/>
                  </w14:solidFill>
                </w14:textFill>
              </w:rPr>
              <w:t>（出示课件27）</w:t>
            </w:r>
          </w:p>
          <w:p w14:paraId="1DDE3322">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（4）学生根据老师的评价练写“跳”，写完后先自己看看有没有进步，再同桌互相评价，比一比谁写得好。</w:t>
            </w:r>
          </w:p>
          <w:p w14:paraId="705C5812">
            <w:pPr>
              <w:spacing w:line="440" w:lineRule="exact"/>
              <w:ind w:firstLine="480" w:firstLineChars="200"/>
              <w:jc w:val="left"/>
              <w:rPr>
                <w:rFonts w:hint="eastAsia"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：在自主观察、交流重点指导中帮助学生整体把握生字间架构，提高书写能力。）</w:t>
            </w:r>
          </w:p>
          <w:p w14:paraId="1691EE75">
            <w:pPr>
              <w:spacing w:line="440" w:lineRule="exact"/>
              <w:ind w:firstLine="482" w:firstLineChars="200"/>
              <w:jc w:val="left"/>
              <w:rPr>
                <w:rFonts w:hint="eastAsia" w:ascii="楷体" w:hAnsi="楷体" w:eastAsia="楷体"/>
                <w:sz w:val="24"/>
                <w:szCs w:val="24"/>
              </w:rPr>
            </w:pPr>
            <w:r>
              <w:rPr>
                <w:rFonts w:hint="eastAsia" w:ascii="宋体" w:hAnsi="宋体" w:eastAsia="宋体"/>
                <w:b/>
                <w:sz w:val="24"/>
                <w:szCs w:val="24"/>
              </w:rPr>
              <w:t>五、课堂演练</w:t>
            </w:r>
            <w:r>
              <w:rPr>
                <w:rFonts w:hint="eastAsia" w:ascii="宋体" w:hAnsi="宋体" w:eastAsia="宋体"/>
                <w:bCs/>
                <w:color w:val="5B9BD5" w:themeColor="accent1"/>
                <w:sz w:val="24"/>
                <w:szCs w:val="24"/>
                <w14:textFill>
                  <w14:solidFill>
                    <w14:schemeClr w14:val="accent1"/>
                  </w14:solidFill>
                </w14:textFill>
              </w:rPr>
              <w:t>（出示课件28、29）</w:t>
            </w:r>
          </w:p>
          <w:p w14:paraId="21AB97A3">
            <w:pPr>
              <w:ind w:firstLine="31" w:firstLineChars="11"/>
              <w:jc w:val="center"/>
              <w:rPr>
                <w:rFonts w:hint="eastAsia" w:ascii="宋体" w:hAnsi="宋体" w:eastAsia="宋体"/>
                <w:b/>
                <w:bCs/>
                <w:sz w:val="28"/>
                <w:szCs w:val="30"/>
              </w:rPr>
            </w:pPr>
            <w:r>
              <w:rPr>
                <w:rFonts w:hint="eastAsia" w:ascii="宋体" w:hAnsi="宋体" w:eastAsia="宋体"/>
                <w:b/>
                <w:bCs/>
                <w:sz w:val="28"/>
                <w:szCs w:val="30"/>
              </w:rPr>
              <w:t>第二课时</w:t>
            </w:r>
          </w:p>
          <w:p w14:paraId="4EE50DAC">
            <w:pPr>
              <w:jc w:val="left"/>
              <w:rPr>
                <w:rFonts w:hint="eastAsia" w:ascii="宋体" w:hAnsi="宋体" w:eastAsia="宋体"/>
                <w:b/>
                <w:sz w:val="24"/>
                <w:szCs w:val="24"/>
              </w:rPr>
            </w:pPr>
            <w:r>
              <w:rPr>
                <w:rFonts w:hint="eastAsia" w:ascii="宋体" w:hAnsi="宋体" w:eastAsia="宋体"/>
                <w:b/>
                <w:sz w:val="24"/>
                <w:szCs w:val="24"/>
              </w:rPr>
              <w:t>【课时目标】</w:t>
            </w:r>
          </w:p>
          <w:p w14:paraId="444A67EF">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1.会写“看</w:t>
            </w:r>
            <w:r>
              <w:rPr>
                <w:rFonts w:hint="eastAsia" w:ascii="宋体" w:hAnsi="宋体" w:eastAsia="宋体"/>
                <w:sz w:val="24"/>
                <w:szCs w:val="24"/>
              </w:rPr>
              <w:t>见、哪里”等7</w:t>
            </w:r>
            <w:r>
              <w:rPr>
                <w:rFonts w:ascii="宋体" w:hAnsi="宋体" w:eastAsia="宋体"/>
                <w:sz w:val="24"/>
                <w:szCs w:val="24"/>
              </w:rPr>
              <w:t>个词语。</w:t>
            </w:r>
          </w:p>
          <w:p w14:paraId="75821D9A">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2.分角色朗读课文。通过演一演、看图、比较等办法了</w:t>
            </w:r>
            <w:r>
              <w:rPr>
                <w:rFonts w:hint="eastAsia" w:ascii="宋体" w:hAnsi="宋体" w:eastAsia="宋体"/>
                <w:sz w:val="24"/>
                <w:szCs w:val="24"/>
              </w:rPr>
              <w:t>解动词的意思。借助课文图片讲小蝌蚪找妈妈的故事。</w:t>
            </w:r>
          </w:p>
          <w:p w14:paraId="1BB69EB9">
            <w:pPr>
              <w:spacing w:line="360" w:lineRule="auto"/>
              <w:ind w:firstLine="480" w:firstLineChars="200"/>
              <w:jc w:val="left"/>
              <w:rPr>
                <w:rFonts w:hint="eastAsia" w:ascii="宋体" w:hAnsi="宋体" w:eastAsia="宋体"/>
                <w:sz w:val="24"/>
                <w:szCs w:val="24"/>
              </w:rPr>
            </w:pPr>
            <w:r>
              <w:rPr>
                <w:rFonts w:ascii="宋体" w:hAnsi="宋体" w:eastAsia="宋体"/>
                <w:sz w:val="24"/>
                <w:szCs w:val="24"/>
              </w:rPr>
              <w:t>3.通过分角色朗读和讲故事，感受小蝌蚪遇事主动探索</w:t>
            </w:r>
            <w:r>
              <w:rPr>
                <w:rFonts w:hint="eastAsia" w:ascii="宋体" w:hAnsi="宋体" w:eastAsia="宋体"/>
                <w:sz w:val="24"/>
                <w:szCs w:val="24"/>
              </w:rPr>
              <w:t>的精神，增强阅读科学童话的兴趣。</w:t>
            </w:r>
          </w:p>
          <w:p w14:paraId="47F3E9C3">
            <w:pPr>
              <w:spacing w:line="360" w:lineRule="auto"/>
              <w:jc w:val="left"/>
              <w:rPr>
                <w:rFonts w:hint="eastAsia" w:ascii="宋体" w:hAnsi="宋体" w:eastAsia="宋体"/>
                <w:b/>
                <w:sz w:val="24"/>
                <w:szCs w:val="24"/>
              </w:rPr>
            </w:pPr>
            <w:r>
              <w:rPr>
                <w:rFonts w:hint="eastAsia" w:ascii="宋体" w:hAnsi="宋体" w:eastAsia="宋体"/>
                <w:b/>
                <w:sz w:val="24"/>
                <w:szCs w:val="24"/>
              </w:rPr>
              <w:t>【教学过程】</w:t>
            </w:r>
          </w:p>
          <w:p w14:paraId="735BAD69">
            <w:pPr>
              <w:spacing w:line="360" w:lineRule="auto"/>
              <w:ind w:firstLine="482" w:firstLineChars="200"/>
              <w:jc w:val="left"/>
              <w:rPr>
                <w:rFonts w:hint="eastAsia" w:ascii="宋体" w:hAnsi="宋体" w:eastAsia="宋体"/>
                <w:b/>
                <w:sz w:val="24"/>
                <w:szCs w:val="24"/>
              </w:rPr>
            </w:pPr>
            <w:r>
              <w:rPr>
                <w:rFonts w:hint="eastAsia" w:ascii="宋体" w:hAnsi="宋体" w:eastAsia="宋体"/>
                <w:b/>
                <w:sz w:val="24"/>
                <w:szCs w:val="24"/>
              </w:rPr>
              <w:t>一、复习回顾，导入新课</w:t>
            </w:r>
          </w:p>
          <w:p w14:paraId="1F18919A">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1.课件出示</w:t>
            </w:r>
            <w:r>
              <w:rPr>
                <w:rFonts w:ascii="宋体" w:hAnsi="宋体" w:eastAsia="宋体"/>
                <w:sz w:val="24"/>
                <w:szCs w:val="24"/>
              </w:rPr>
              <w:t>带有生字的词语，请学生读一读。</w:t>
            </w:r>
            <w:r>
              <w:rPr>
                <w:rFonts w:hint="eastAsia" w:ascii="宋体" w:hAnsi="宋体" w:eastAsia="宋体"/>
                <w:bCs/>
                <w:color w:val="5B9BD5" w:themeColor="accent1"/>
                <w:sz w:val="24"/>
                <w:szCs w:val="24"/>
                <w14:textFill>
                  <w14:solidFill>
                    <w14:schemeClr w14:val="accent1"/>
                  </w14:solidFill>
                </w14:textFill>
              </w:rPr>
              <w:t>（出示课件30）</w:t>
            </w:r>
          </w:p>
          <w:p w14:paraId="0C968F8C">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 xml:space="preserve">池塘 </w:t>
            </w:r>
            <w:r>
              <w:rPr>
                <w:rFonts w:ascii="宋体" w:hAnsi="宋体" w:eastAsia="宋体"/>
                <w:sz w:val="24"/>
                <w:szCs w:val="24"/>
              </w:rPr>
              <w:t xml:space="preserve">    </w:t>
            </w:r>
            <w:r>
              <w:rPr>
                <w:rFonts w:hint="eastAsia" w:ascii="宋体" w:hAnsi="宋体" w:eastAsia="宋体"/>
                <w:sz w:val="24"/>
                <w:szCs w:val="24"/>
              </w:rPr>
              <w:t xml:space="preserve"> 脑袋 </w:t>
            </w:r>
            <w:r>
              <w:rPr>
                <w:rFonts w:ascii="宋体" w:hAnsi="宋体" w:eastAsia="宋体"/>
                <w:sz w:val="24"/>
                <w:szCs w:val="24"/>
              </w:rPr>
              <w:t xml:space="preserve">      </w:t>
            </w:r>
            <w:r>
              <w:rPr>
                <w:rFonts w:hint="eastAsia" w:ascii="宋体" w:hAnsi="宋体" w:eastAsia="宋体"/>
                <w:sz w:val="24"/>
                <w:szCs w:val="24"/>
              </w:rPr>
              <w:t>黑灰色</w:t>
            </w:r>
          </w:p>
          <w:p w14:paraId="070DB618">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 xml:space="preserve">游哇游 </w:t>
            </w:r>
            <w:r>
              <w:rPr>
                <w:rFonts w:ascii="宋体" w:hAnsi="宋体" w:eastAsia="宋体"/>
                <w:sz w:val="24"/>
                <w:szCs w:val="24"/>
              </w:rPr>
              <w:t xml:space="preserve">  </w:t>
            </w:r>
            <w:r>
              <w:rPr>
                <w:rFonts w:hint="eastAsia" w:ascii="宋体" w:hAnsi="宋体" w:eastAsia="宋体"/>
                <w:sz w:val="24"/>
                <w:szCs w:val="24"/>
              </w:rPr>
              <w:t xml:space="preserve"> 教小鲤鱼   捕食 </w:t>
            </w:r>
            <w:r>
              <w:rPr>
                <w:rFonts w:ascii="宋体" w:hAnsi="宋体" w:eastAsia="宋体"/>
                <w:sz w:val="24"/>
                <w:szCs w:val="24"/>
              </w:rPr>
              <w:t xml:space="preserve">  </w:t>
            </w:r>
            <w:r>
              <w:rPr>
                <w:rFonts w:hint="eastAsia" w:ascii="宋体" w:hAnsi="宋体" w:eastAsia="宋体"/>
                <w:sz w:val="24"/>
                <w:szCs w:val="24"/>
              </w:rPr>
              <w:t xml:space="preserve"> 迎上去 </w:t>
            </w:r>
            <w:r>
              <w:rPr>
                <w:rFonts w:ascii="宋体" w:hAnsi="宋体" w:eastAsia="宋体"/>
                <w:sz w:val="24"/>
                <w:szCs w:val="24"/>
              </w:rPr>
              <w:t xml:space="preserve">   </w:t>
            </w:r>
            <w:r>
              <w:rPr>
                <w:rFonts w:hint="eastAsia" w:ascii="宋体" w:hAnsi="宋体" w:eastAsia="宋体"/>
                <w:sz w:val="24"/>
                <w:szCs w:val="24"/>
              </w:rPr>
              <w:t>阿姨</w:t>
            </w:r>
          </w:p>
          <w:p w14:paraId="340F6E18">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 xml:space="preserve">游哇游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乌龟 </w:t>
            </w:r>
            <w:r>
              <w:rPr>
                <w:rFonts w:ascii="宋体" w:hAnsi="宋体" w:eastAsia="宋体"/>
                <w:sz w:val="24"/>
                <w:szCs w:val="24"/>
              </w:rPr>
              <w:t xml:space="preserve">      </w:t>
            </w:r>
            <w:r>
              <w:rPr>
                <w:rFonts w:hint="eastAsia" w:ascii="宋体" w:hAnsi="宋体" w:eastAsia="宋体"/>
                <w:sz w:val="24"/>
                <w:szCs w:val="24"/>
              </w:rPr>
              <w:t xml:space="preserve">头顶 </w:t>
            </w:r>
            <w:r>
              <w:rPr>
                <w:rFonts w:ascii="宋体" w:hAnsi="宋体" w:eastAsia="宋体"/>
                <w:sz w:val="24"/>
                <w:szCs w:val="24"/>
              </w:rPr>
              <w:t xml:space="preserve">  </w:t>
            </w:r>
            <w:r>
              <w:rPr>
                <w:rFonts w:hint="eastAsia" w:ascii="宋体" w:hAnsi="宋体" w:eastAsia="宋体"/>
                <w:sz w:val="24"/>
                <w:szCs w:val="24"/>
              </w:rPr>
              <w:t xml:space="preserve"> 披着</w:t>
            </w:r>
          </w:p>
          <w:p w14:paraId="4EFF4B1C">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 xml:space="preserve">游哇游 </w:t>
            </w:r>
            <w:r>
              <w:rPr>
                <w:rFonts w:ascii="宋体" w:hAnsi="宋体" w:eastAsia="宋体"/>
                <w:sz w:val="24"/>
                <w:szCs w:val="24"/>
              </w:rPr>
              <w:t xml:space="preserve">  </w:t>
            </w:r>
            <w:r>
              <w:rPr>
                <w:rFonts w:hint="eastAsia" w:ascii="宋体" w:hAnsi="宋体" w:eastAsia="宋体"/>
                <w:sz w:val="24"/>
                <w:szCs w:val="24"/>
              </w:rPr>
              <w:t xml:space="preserve"> 披着 </w:t>
            </w:r>
            <w:r>
              <w:rPr>
                <w:rFonts w:ascii="宋体" w:hAnsi="宋体" w:eastAsia="宋体"/>
                <w:sz w:val="24"/>
                <w:szCs w:val="24"/>
              </w:rPr>
              <w:t xml:space="preserve">      </w:t>
            </w:r>
            <w:r>
              <w:rPr>
                <w:rFonts w:hint="eastAsia" w:ascii="宋体" w:hAnsi="宋体" w:eastAsia="宋体"/>
                <w:sz w:val="24"/>
                <w:szCs w:val="24"/>
              </w:rPr>
              <w:t>鼓着</w:t>
            </w:r>
          </w:p>
          <w:p w14:paraId="32F15A72">
            <w:pPr>
              <w:spacing w:line="440" w:lineRule="exact"/>
              <w:ind w:firstLine="480" w:firstLineChars="200"/>
              <w:jc w:val="left"/>
              <w:rPr>
                <w:rFonts w:hint="eastAsia"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：带有生字的四组词语是按照故事发展的顺序排列的，学生在复习生字的同时，可以复现课文内容。）</w:t>
            </w:r>
          </w:p>
          <w:p w14:paraId="7027A91E">
            <w:pPr>
              <w:spacing w:line="440" w:lineRule="exact"/>
              <w:ind w:firstLine="482" w:firstLineChars="200"/>
              <w:jc w:val="left"/>
              <w:rPr>
                <w:rFonts w:hint="eastAsia" w:ascii="宋体" w:hAnsi="宋体" w:eastAsia="宋体"/>
                <w:sz w:val="24"/>
                <w:szCs w:val="24"/>
              </w:rPr>
            </w:pPr>
            <w:r>
              <w:rPr>
                <w:rFonts w:hint="eastAsia" w:ascii="宋体" w:hAnsi="宋体" w:eastAsia="宋体"/>
                <w:b/>
                <w:sz w:val="24"/>
                <w:szCs w:val="24"/>
              </w:rPr>
              <w:t>二、研读课文，角色朗读</w:t>
            </w:r>
          </w:p>
          <w:p w14:paraId="3C8FDEB5">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1.学习第2自然段。</w:t>
            </w:r>
            <w:r>
              <w:rPr>
                <w:rFonts w:hint="eastAsia" w:ascii="宋体" w:hAnsi="宋体" w:eastAsia="宋体"/>
                <w:bCs/>
                <w:color w:val="5B9BD5" w:themeColor="accent1"/>
                <w:sz w:val="24"/>
                <w:szCs w:val="24"/>
                <w14:textFill>
                  <w14:solidFill>
                    <w14:schemeClr w14:val="accent1"/>
                  </w14:solidFill>
                </w14:textFill>
              </w:rPr>
              <w:t>（出示课件31）</w:t>
            </w:r>
          </w:p>
          <w:p w14:paraId="765F9480">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教师引入</w:t>
            </w:r>
            <w:r>
              <w:rPr>
                <w:rFonts w:ascii="宋体" w:hAnsi="宋体" w:eastAsia="宋体"/>
                <w:sz w:val="24"/>
                <w:szCs w:val="24"/>
              </w:rPr>
              <w:t>:小蝌蚪长成了青蛙，开心极了!它们一路成</w:t>
            </w:r>
            <w:r>
              <w:rPr>
                <w:rFonts w:hint="eastAsia" w:ascii="宋体" w:hAnsi="宋体" w:eastAsia="宋体"/>
                <w:sz w:val="24"/>
                <w:szCs w:val="24"/>
              </w:rPr>
              <w:t>长，也一路寻找着妈妈的身影。请你默读课文第</w:t>
            </w:r>
            <w:r>
              <w:rPr>
                <w:rFonts w:ascii="宋体" w:hAnsi="宋体" w:eastAsia="宋体"/>
                <w:sz w:val="24"/>
                <w:szCs w:val="24"/>
              </w:rPr>
              <w:t>2自然段，说一说小蝌蚪为什么要找妈妈？画</w:t>
            </w:r>
            <w:r>
              <w:rPr>
                <w:rFonts w:hint="eastAsia" w:ascii="宋体" w:hAnsi="宋体" w:eastAsia="宋体"/>
                <w:sz w:val="24"/>
                <w:szCs w:val="24"/>
              </w:rPr>
              <w:t>出小蝌蚪得到的关于妈妈的信息。</w:t>
            </w:r>
          </w:p>
          <w:p w14:paraId="4BD0EF08">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1</w:t>
            </w:r>
            <w:r>
              <w:rPr>
                <w:rFonts w:ascii="宋体" w:hAnsi="宋体" w:eastAsia="宋体"/>
                <w:sz w:val="24"/>
                <w:szCs w:val="24"/>
              </w:rPr>
              <w:t>）指名读第二自然段</w:t>
            </w:r>
            <w:r>
              <w:rPr>
                <w:rFonts w:hint="eastAsia" w:ascii="宋体" w:hAnsi="宋体" w:eastAsia="宋体"/>
                <w:sz w:val="24"/>
                <w:szCs w:val="24"/>
              </w:rPr>
              <w:t>。</w:t>
            </w:r>
          </w:p>
          <w:p w14:paraId="296EDB67">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2</w:t>
            </w:r>
            <w:r>
              <w:rPr>
                <w:rFonts w:ascii="宋体" w:hAnsi="宋体" w:eastAsia="宋体"/>
                <w:sz w:val="24"/>
                <w:szCs w:val="24"/>
              </w:rPr>
              <w:t>）提问:小蝌蚪为什么要找妈妈?</w:t>
            </w:r>
            <w:r>
              <w:rPr>
                <w:rFonts w:hint="eastAsia" w:ascii="宋体" w:hAnsi="宋体" w:eastAsia="宋体"/>
                <w:bCs/>
                <w:color w:val="5B9BD5" w:themeColor="accent1"/>
                <w:sz w:val="24"/>
                <w:szCs w:val="24"/>
                <w14:textFill>
                  <w14:solidFill>
                    <w14:schemeClr w14:val="accent1"/>
                  </w14:solidFill>
                </w14:textFill>
              </w:rPr>
              <w:t xml:space="preserve"> （出示课件32）</w:t>
            </w:r>
          </w:p>
          <w:p w14:paraId="1CE3BB90">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学生回答后，教师小结：是啊，小鲤鱼有妈妈，我们也有妈妈呀！可是，我们的妈妈在哪里呢？</w:t>
            </w:r>
          </w:p>
          <w:p w14:paraId="679F3F2E">
            <w:pPr>
              <w:spacing w:line="440" w:lineRule="exact"/>
              <w:ind w:firstLine="480" w:firstLineChars="200"/>
              <w:jc w:val="left"/>
              <w:rPr>
                <w:rFonts w:hint="eastAsia" w:ascii="宋体" w:hAnsi="宋体" w:eastAsia="宋体"/>
                <w:bCs/>
                <w:color w:val="5B9BD5" w:themeColor="accent1"/>
                <w:sz w:val="24"/>
                <w:szCs w:val="24"/>
                <w14:textFill>
                  <w14:solidFill>
                    <w14:schemeClr w14:val="accent1"/>
                  </w14:solidFill>
                </w14:textFill>
              </w:rPr>
            </w:pPr>
            <w:r>
              <w:rPr>
                <w:rFonts w:hint="eastAsia" w:ascii="宋体" w:hAnsi="宋体" w:eastAsia="宋体"/>
                <w:sz w:val="24"/>
                <w:szCs w:val="24"/>
              </w:rPr>
              <w:t>（3）提问：</w:t>
            </w:r>
            <w:r>
              <w:rPr>
                <w:rFonts w:ascii="宋体" w:hAnsi="宋体" w:eastAsia="宋体"/>
                <w:sz w:val="24"/>
                <w:szCs w:val="24"/>
              </w:rPr>
              <w:t>接下来，小蝌蚪是怎么做的呢？</w:t>
            </w:r>
            <w:r>
              <w:rPr>
                <w:rFonts w:hint="eastAsia" w:ascii="宋体" w:hAnsi="宋体" w:eastAsia="宋体"/>
                <w:bCs/>
                <w:color w:val="5B9BD5" w:themeColor="accent1"/>
                <w:sz w:val="24"/>
                <w:szCs w:val="24"/>
                <w14:textFill>
                  <w14:solidFill>
                    <w14:schemeClr w14:val="accent1"/>
                  </w14:solidFill>
                </w14:textFill>
              </w:rPr>
              <w:t>（出示课件33）</w:t>
            </w:r>
          </w:p>
          <w:p w14:paraId="6347A691">
            <w:pPr>
              <w:spacing w:line="440" w:lineRule="exact"/>
              <w:ind w:firstLine="480" w:firstLineChars="200"/>
              <w:jc w:val="left"/>
              <w:rPr>
                <w:rFonts w:hint="eastAsia" w:ascii="宋体" w:hAnsi="宋体" w:eastAsia="宋体"/>
                <w:bCs/>
                <w:sz w:val="24"/>
                <w:szCs w:val="24"/>
              </w:rPr>
            </w:pPr>
            <w:r>
              <w:rPr>
                <w:rFonts w:hint="eastAsia" w:ascii="宋体" w:hAnsi="宋体" w:eastAsia="宋体"/>
                <w:bCs/>
                <w:sz w:val="24"/>
                <w:szCs w:val="24"/>
              </w:rPr>
              <w:t>预设：小蝌蚪迎上去问鲤鱼妈妈。</w:t>
            </w:r>
          </w:p>
          <w:p w14:paraId="4ECE073B">
            <w:pPr>
              <w:spacing w:line="440" w:lineRule="exact"/>
              <w:ind w:firstLine="480" w:firstLineChars="200"/>
              <w:jc w:val="left"/>
              <w:rPr>
                <w:rFonts w:hint="eastAsia" w:ascii="宋体" w:hAnsi="宋体" w:eastAsia="宋体"/>
                <w:sz w:val="24"/>
                <w:szCs w:val="24"/>
              </w:rPr>
            </w:pPr>
            <w:r>
              <w:rPr>
                <w:rFonts w:hint="eastAsia" w:ascii="宋体" w:hAnsi="宋体" w:eastAsia="宋体"/>
                <w:bCs/>
                <w:sz w:val="24"/>
                <w:szCs w:val="24"/>
              </w:rPr>
              <w:t>教师引导：迎上去是什么意思？谁来扮演小蝌蚪，表演“迎上去”。</w:t>
            </w:r>
          </w:p>
          <w:p w14:paraId="50F83441">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（4）</w:t>
            </w:r>
            <w:r>
              <w:rPr>
                <w:rFonts w:ascii="宋体" w:hAnsi="宋体" w:eastAsia="宋体"/>
                <w:sz w:val="24"/>
                <w:szCs w:val="24"/>
              </w:rPr>
              <w:t>提问:鲤鱼妈妈也和蔼可亲地回答了小蝌蚪。她</w:t>
            </w:r>
            <w:r>
              <w:rPr>
                <w:rFonts w:hint="eastAsia" w:ascii="宋体" w:hAnsi="宋体" w:eastAsia="宋体"/>
                <w:sz w:val="24"/>
                <w:szCs w:val="24"/>
              </w:rPr>
              <w:t>对小蝌蚪说了什么？</w:t>
            </w:r>
          </w:p>
          <w:p w14:paraId="5CF988F0">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（5）指导朗读</w:t>
            </w:r>
            <w:r>
              <w:rPr>
                <w:rFonts w:hint="eastAsia" w:ascii="宋体" w:hAnsi="宋体" w:eastAsia="宋体"/>
                <w:bCs/>
                <w:color w:val="5B9BD5" w:themeColor="accent1"/>
                <w:sz w:val="24"/>
                <w:szCs w:val="24"/>
                <w14:textFill>
                  <w14:solidFill>
                    <w14:schemeClr w14:val="accent1"/>
                  </w14:solidFill>
                </w14:textFill>
              </w:rPr>
              <w:t>（出示课件34）</w:t>
            </w:r>
            <w:r>
              <w:rPr>
                <w:rFonts w:hint="eastAsia" w:ascii="宋体" w:hAnsi="宋体" w:eastAsia="宋体"/>
                <w:sz w:val="24"/>
                <w:szCs w:val="24"/>
              </w:rPr>
              <w:t>：我们分角色朗读这段对话，你们读小蝌蚪的话，老师读鲤鱼妈妈的话。</w:t>
            </w:r>
          </w:p>
          <w:p w14:paraId="6C074B88">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再换回角色，教师读小蝌蚪的话，学生读鲤鱼妈妈的话。</w:t>
            </w:r>
          </w:p>
          <w:p w14:paraId="6EE99345">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提醒：读小蝌蚪的话时，要读出疑问的语气来；读鲤鱼妈妈的话时，语速要不快不慢，重读“四条腿、宽嘴巴”。</w:t>
            </w:r>
          </w:p>
          <w:p w14:paraId="11C3A971">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6</w:t>
            </w:r>
            <w:r>
              <w:rPr>
                <w:rFonts w:ascii="宋体" w:hAnsi="宋体" w:eastAsia="宋体"/>
                <w:sz w:val="24"/>
                <w:szCs w:val="24"/>
              </w:rPr>
              <w:t>）从鲤鱼妈妈的话中，我们可以知道蝌蚪妈妈的特点是什么？</w:t>
            </w:r>
            <w:r>
              <w:rPr>
                <w:rFonts w:hint="eastAsia" w:ascii="宋体" w:hAnsi="宋体" w:eastAsia="宋体"/>
                <w:bCs/>
                <w:color w:val="5B9BD5" w:themeColor="accent1"/>
                <w:sz w:val="24"/>
                <w:szCs w:val="24"/>
                <w14:textFill>
                  <w14:solidFill>
                    <w14:schemeClr w14:val="accent1"/>
                  </w14:solidFill>
                </w14:textFill>
              </w:rPr>
              <w:t>（出示课件35）</w:t>
            </w:r>
          </w:p>
          <w:p w14:paraId="1A4812C5">
            <w:pPr>
              <w:spacing w:line="440" w:lineRule="exact"/>
              <w:ind w:firstLine="480" w:firstLineChars="200"/>
              <w:jc w:val="left"/>
              <w:rPr>
                <w:rFonts w:hint="eastAsia" w:ascii="宋体" w:hAnsi="宋体" w:eastAsia="宋体"/>
                <w:color w:val="FF0000"/>
                <w:sz w:val="24"/>
                <w:szCs w:val="24"/>
              </w:rPr>
            </w:pPr>
            <w:r>
              <w:rPr>
                <w:rFonts w:hint="eastAsia" w:ascii="宋体" w:hAnsi="宋体" w:eastAsia="宋体"/>
                <w:sz w:val="24"/>
                <w:szCs w:val="24"/>
              </w:rPr>
              <w:t>学生回答后，教师板书：</w:t>
            </w:r>
            <w:r>
              <w:rPr>
                <w:rFonts w:hint="eastAsia" w:ascii="宋体" w:hAnsi="宋体" w:eastAsia="宋体"/>
                <w:color w:val="FF0000"/>
                <w:sz w:val="24"/>
                <w:szCs w:val="24"/>
              </w:rPr>
              <w:t>（四条腿、宽嘴巴）</w:t>
            </w:r>
          </w:p>
          <w:p w14:paraId="5A04C451">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2.学习第3自然段。</w:t>
            </w:r>
          </w:p>
          <w:p w14:paraId="03EC2C79">
            <w:pPr>
              <w:spacing w:line="440" w:lineRule="exact"/>
              <w:ind w:firstLine="480" w:firstLineChars="200"/>
              <w:jc w:val="left"/>
              <w:rPr>
                <w:rFonts w:hint="eastAsia" w:ascii="宋体" w:hAnsi="宋体" w:eastAsia="宋体"/>
                <w:bCs/>
                <w:color w:val="5B9BD5" w:themeColor="accent1"/>
                <w:sz w:val="24"/>
                <w:szCs w:val="24"/>
                <w14:textFill>
                  <w14:solidFill>
                    <w14:schemeClr w14:val="accent1"/>
                  </w14:solidFill>
                </w14:textFill>
              </w:rPr>
            </w:pPr>
            <w:r>
              <w:rPr>
                <w:rFonts w:hint="eastAsia" w:ascii="宋体" w:hAnsi="宋体" w:eastAsia="宋体"/>
                <w:sz w:val="24"/>
                <w:szCs w:val="24"/>
              </w:rPr>
              <w:t>请学生默读课文第</w:t>
            </w:r>
            <w:r>
              <w:rPr>
                <w:rFonts w:ascii="宋体" w:hAnsi="宋体" w:eastAsia="宋体"/>
                <w:sz w:val="24"/>
                <w:szCs w:val="24"/>
              </w:rPr>
              <w:t>3自然段，画出小蝌蚪和乌龟的对话。</w:t>
            </w:r>
            <w:r>
              <w:rPr>
                <w:rFonts w:hint="eastAsia" w:ascii="宋体" w:hAnsi="宋体" w:eastAsia="宋体"/>
                <w:bCs/>
                <w:color w:val="5B9BD5" w:themeColor="accent1"/>
                <w:sz w:val="24"/>
                <w:szCs w:val="24"/>
                <w14:textFill>
                  <w14:solidFill>
                    <w14:schemeClr w14:val="accent1"/>
                  </w14:solidFill>
                </w14:textFill>
              </w:rPr>
              <w:t>（出示课件36）</w:t>
            </w:r>
          </w:p>
          <w:p w14:paraId="1672D7A8">
            <w:pPr>
              <w:spacing w:line="440" w:lineRule="exact"/>
              <w:ind w:firstLine="480" w:firstLineChars="200"/>
              <w:jc w:val="left"/>
              <w:rPr>
                <w:rFonts w:hint="eastAsia" w:ascii="宋体" w:hAnsi="宋体" w:eastAsia="宋体"/>
                <w:bCs/>
                <w:sz w:val="24"/>
                <w:szCs w:val="24"/>
              </w:rPr>
            </w:pPr>
            <w:r>
              <w:rPr>
                <w:rFonts w:hint="eastAsia" w:ascii="宋体" w:hAnsi="宋体" w:eastAsia="宋体"/>
                <w:bCs/>
                <w:sz w:val="24"/>
                <w:szCs w:val="24"/>
              </w:rPr>
              <w:t>（1）小蝌蚪看见鲤鱼是“迎上去”，看见乌龟是怎样做的？</w:t>
            </w:r>
            <w:r>
              <w:rPr>
                <w:rFonts w:hint="eastAsia" w:ascii="宋体" w:hAnsi="宋体" w:eastAsia="宋体"/>
                <w:bCs/>
                <w:color w:val="5B9BD5" w:themeColor="accent1"/>
                <w:sz w:val="24"/>
                <w:szCs w:val="24"/>
                <w14:textFill>
                  <w14:solidFill>
                    <w14:schemeClr w14:val="accent1"/>
                  </w14:solidFill>
                </w14:textFill>
              </w:rPr>
              <w:t>（出示课件37）</w:t>
            </w:r>
          </w:p>
          <w:p w14:paraId="4EC7F643">
            <w:pPr>
              <w:spacing w:line="440" w:lineRule="exact"/>
              <w:ind w:firstLine="480" w:firstLineChars="200"/>
              <w:jc w:val="left"/>
              <w:rPr>
                <w:rFonts w:hint="eastAsia" w:ascii="宋体" w:hAnsi="宋体" w:eastAsia="宋体"/>
                <w:bCs/>
                <w:sz w:val="24"/>
                <w:szCs w:val="24"/>
              </w:rPr>
            </w:pPr>
            <w:r>
              <w:rPr>
                <w:rFonts w:hint="eastAsia" w:ascii="宋体" w:hAnsi="宋体" w:eastAsia="宋体"/>
                <w:bCs/>
                <w:sz w:val="24"/>
                <w:szCs w:val="24"/>
              </w:rPr>
              <w:t>预设：连忙追上去。</w:t>
            </w:r>
          </w:p>
          <w:p w14:paraId="683F44F3">
            <w:pPr>
              <w:spacing w:line="440" w:lineRule="exact"/>
              <w:ind w:firstLine="480" w:firstLineChars="200"/>
              <w:jc w:val="left"/>
              <w:rPr>
                <w:rFonts w:hint="eastAsia" w:ascii="宋体" w:hAnsi="宋体" w:eastAsia="宋体"/>
                <w:sz w:val="24"/>
                <w:szCs w:val="24"/>
              </w:rPr>
            </w:pPr>
            <w:r>
              <w:rPr>
                <w:rFonts w:hint="eastAsia" w:ascii="宋体" w:hAnsi="宋体" w:eastAsia="宋体"/>
                <w:bCs/>
                <w:sz w:val="24"/>
                <w:szCs w:val="24"/>
              </w:rPr>
              <w:t>教师提问：前面提到小蝌蚪看见鲤鱼妈妈是“迎上去”，而看见乌龟是“追上去”，这是为什么呢？你能帮助我解答这个问题吗？</w:t>
            </w:r>
            <w:r>
              <w:rPr>
                <w:rFonts w:hint="eastAsia" w:ascii="宋体" w:hAnsi="宋体" w:eastAsia="宋体"/>
                <w:sz w:val="24"/>
                <w:szCs w:val="24"/>
              </w:rPr>
              <w:t xml:space="preserve"> </w:t>
            </w:r>
          </w:p>
          <w:p w14:paraId="5E450B99">
            <w:pPr>
              <w:spacing w:line="440" w:lineRule="exact"/>
              <w:ind w:firstLine="600" w:firstLineChars="250"/>
              <w:jc w:val="left"/>
              <w:rPr>
                <w:rFonts w:hint="eastAsia" w:ascii="宋体" w:hAnsi="宋体" w:eastAsia="宋体"/>
                <w:bCs/>
                <w:sz w:val="24"/>
                <w:szCs w:val="24"/>
              </w:rPr>
            </w:pPr>
            <w:r>
              <w:rPr>
                <w:rFonts w:hint="eastAsia" w:ascii="宋体" w:hAnsi="宋体" w:eastAsia="宋体"/>
                <w:bCs/>
                <w:sz w:val="24"/>
                <w:szCs w:val="24"/>
              </w:rPr>
              <w:t>①请小组代表说一说。</w:t>
            </w:r>
          </w:p>
          <w:p w14:paraId="19DAC6F3">
            <w:pPr>
              <w:spacing w:line="440" w:lineRule="exact"/>
              <w:ind w:firstLine="600" w:firstLineChars="250"/>
              <w:jc w:val="left"/>
              <w:rPr>
                <w:rFonts w:hint="eastAsia" w:ascii="宋体" w:hAnsi="宋体" w:eastAsia="宋体"/>
                <w:bCs/>
                <w:sz w:val="24"/>
                <w:szCs w:val="24"/>
              </w:rPr>
            </w:pPr>
            <w:r>
              <w:rPr>
                <w:rFonts w:hint="eastAsia" w:ascii="宋体" w:hAnsi="宋体" w:eastAsia="宋体"/>
                <w:bCs/>
                <w:sz w:val="24"/>
                <w:szCs w:val="24"/>
              </w:rPr>
              <w:t>②角色扮演：老师扮演鲤鱼妈妈，请一名小同学扮演小蝌蚪，和我一起演一演“迎”的动作。再假设我是乌龟，请一名同学扮演小蝌蚪来演一演“追”的动作。</w:t>
            </w:r>
          </w:p>
          <w:p w14:paraId="790F0DFF">
            <w:pPr>
              <w:spacing w:line="440" w:lineRule="exact"/>
              <w:ind w:firstLine="600" w:firstLineChars="250"/>
              <w:jc w:val="left"/>
              <w:rPr>
                <w:rFonts w:hint="eastAsia" w:ascii="宋体" w:hAnsi="宋体" w:eastAsia="宋体"/>
                <w:bCs/>
                <w:sz w:val="24"/>
                <w:szCs w:val="24"/>
              </w:rPr>
            </w:pPr>
            <w:r>
              <w:rPr>
                <w:rFonts w:hint="eastAsia" w:ascii="宋体" w:hAnsi="宋体" w:eastAsia="宋体"/>
                <w:bCs/>
                <w:sz w:val="24"/>
                <w:szCs w:val="24"/>
              </w:rPr>
              <w:t>③小结：两人面对面，一个向前就是“迎上去”。一个人在前面走，一个人在后面跑，就是“追上去”。这些动词用得多准确生动呀！</w:t>
            </w:r>
          </w:p>
          <w:p w14:paraId="5198F8E8">
            <w:pPr>
              <w:spacing w:line="440" w:lineRule="exact"/>
              <w:ind w:firstLine="480" w:firstLineChars="200"/>
              <w:jc w:val="left"/>
              <w:rPr>
                <w:rFonts w:hint="eastAsia" w:ascii="宋体" w:hAnsi="宋体" w:eastAsia="宋体"/>
                <w:bCs/>
                <w:sz w:val="24"/>
                <w:szCs w:val="24"/>
              </w:rPr>
            </w:pPr>
            <w:r>
              <w:rPr>
                <w:rFonts w:hint="eastAsia" w:ascii="宋体" w:hAnsi="宋体" w:eastAsia="宋体"/>
                <w:bCs/>
                <w:sz w:val="24"/>
                <w:szCs w:val="24"/>
              </w:rPr>
              <w:t>（2）指导朗读：小蝌蚪看见乌龟，连忙追上去，他们心里会想些什么呢？用你们的朗读表现小蝌蚪的心情吧！</w:t>
            </w:r>
          </w:p>
          <w:p w14:paraId="7491AD20">
            <w:pPr>
              <w:spacing w:line="440" w:lineRule="exact"/>
              <w:ind w:firstLine="480" w:firstLineChars="200"/>
              <w:jc w:val="left"/>
              <w:rPr>
                <w:rFonts w:hint="eastAsia" w:ascii="宋体" w:hAnsi="宋体" w:eastAsia="宋体"/>
                <w:bCs/>
                <w:sz w:val="24"/>
                <w:szCs w:val="24"/>
              </w:rPr>
            </w:pPr>
            <w:r>
              <w:rPr>
                <w:rFonts w:hint="eastAsia" w:ascii="宋体" w:hAnsi="宋体" w:eastAsia="宋体"/>
                <w:bCs/>
                <w:sz w:val="24"/>
                <w:szCs w:val="24"/>
              </w:rPr>
              <w:t>（3）分角色朗读</w:t>
            </w:r>
            <w:r>
              <w:rPr>
                <w:rFonts w:hint="eastAsia" w:ascii="宋体" w:hAnsi="宋体" w:eastAsia="宋体"/>
                <w:bCs/>
                <w:color w:val="5B9BD5" w:themeColor="accent1"/>
                <w:sz w:val="24"/>
                <w:szCs w:val="24"/>
                <w14:textFill>
                  <w14:solidFill>
                    <w14:schemeClr w14:val="accent1"/>
                  </w14:solidFill>
                </w14:textFill>
              </w:rPr>
              <w:t>（出示课件38）</w:t>
            </w:r>
            <w:r>
              <w:rPr>
                <w:rFonts w:hint="eastAsia" w:ascii="宋体" w:hAnsi="宋体" w:eastAsia="宋体"/>
                <w:bCs/>
                <w:sz w:val="24"/>
                <w:szCs w:val="24"/>
              </w:rPr>
              <w:t>：我们分角色朗读这段对话，你们读小蝌蚪的话，老师读乌龟的话。然后再换过来，老师读小蝌蚪的话，你们读乌龟的话。</w:t>
            </w:r>
          </w:p>
          <w:p w14:paraId="13ABA475">
            <w:pPr>
              <w:spacing w:line="440" w:lineRule="exact"/>
              <w:ind w:firstLine="480" w:firstLineChars="200"/>
              <w:jc w:val="left"/>
              <w:rPr>
                <w:rFonts w:hint="eastAsia" w:ascii="宋体" w:hAnsi="宋体" w:eastAsia="宋体"/>
                <w:bCs/>
                <w:color w:val="5B9BD5" w:themeColor="accent1"/>
                <w:sz w:val="24"/>
                <w:szCs w:val="24"/>
                <w14:textFill>
                  <w14:solidFill>
                    <w14:schemeClr w14:val="accent1"/>
                  </w14:solidFill>
                </w14:textFill>
              </w:rPr>
            </w:pPr>
            <w:r>
              <w:rPr>
                <w:rFonts w:hint="eastAsia" w:ascii="宋体" w:hAnsi="宋体" w:eastAsia="宋体"/>
                <w:bCs/>
                <w:sz w:val="24"/>
                <w:szCs w:val="24"/>
              </w:rPr>
              <w:t>（4）提问：听了乌龟的话，小蝌蚪知道了什么？</w:t>
            </w:r>
            <w:r>
              <w:rPr>
                <w:rFonts w:hint="eastAsia" w:ascii="宋体" w:hAnsi="宋体" w:eastAsia="宋体"/>
                <w:bCs/>
                <w:color w:val="5B9BD5" w:themeColor="accent1"/>
                <w:sz w:val="24"/>
                <w:szCs w:val="24"/>
                <w14:textFill>
                  <w14:solidFill>
                    <w14:schemeClr w14:val="accent1"/>
                  </w14:solidFill>
                </w14:textFill>
              </w:rPr>
              <w:t>（出示课件39）</w:t>
            </w:r>
          </w:p>
          <w:p w14:paraId="3AD0CB56">
            <w:pPr>
              <w:spacing w:line="440" w:lineRule="exact"/>
              <w:ind w:firstLine="480" w:firstLineChars="200"/>
              <w:jc w:val="left"/>
              <w:rPr>
                <w:rFonts w:hint="eastAsia" w:ascii="宋体" w:hAnsi="宋体" w:eastAsia="宋体"/>
                <w:bCs/>
                <w:sz w:val="24"/>
                <w:szCs w:val="24"/>
              </w:rPr>
            </w:pPr>
            <w:r>
              <w:rPr>
                <w:rFonts w:hint="eastAsia" w:ascii="宋体" w:hAnsi="宋体" w:eastAsia="宋体"/>
                <w:bCs/>
                <w:sz w:val="24"/>
                <w:szCs w:val="24"/>
              </w:rPr>
              <w:t>学生回答后，教师板书：</w:t>
            </w:r>
            <w:r>
              <w:rPr>
                <w:rFonts w:hint="eastAsia" w:ascii="宋体" w:hAnsi="宋体" w:eastAsia="宋体"/>
                <w:bCs/>
                <w:color w:val="FF0000"/>
                <w:sz w:val="24"/>
                <w:szCs w:val="24"/>
              </w:rPr>
              <w:t>（两只大眼睛、绿衣裳）</w:t>
            </w:r>
          </w:p>
          <w:p w14:paraId="771569DF">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3.学习第4-</w:t>
            </w:r>
            <w:r>
              <w:rPr>
                <w:rFonts w:hint="eastAsia" w:ascii="宋体" w:hAnsi="宋体" w:eastAsia="宋体"/>
                <w:sz w:val="24"/>
                <w:szCs w:val="24"/>
              </w:rPr>
              <w:t>5</w:t>
            </w:r>
            <w:r>
              <w:rPr>
                <w:rFonts w:ascii="宋体" w:hAnsi="宋体" w:eastAsia="宋体"/>
                <w:sz w:val="24"/>
                <w:szCs w:val="24"/>
              </w:rPr>
              <w:t>自然段。</w:t>
            </w:r>
          </w:p>
          <w:p w14:paraId="0B8B82BB">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请学生默读第四至五自然段，看一看小蝌蚪找到妈妈了吗</w:t>
            </w:r>
            <w:r>
              <w:rPr>
                <w:rFonts w:ascii="宋体" w:hAnsi="宋体" w:eastAsia="宋体"/>
                <w:sz w:val="24"/>
                <w:szCs w:val="24"/>
              </w:rPr>
              <w:t>。</w:t>
            </w:r>
            <w:r>
              <w:rPr>
                <w:rFonts w:hint="eastAsia" w:ascii="宋体" w:hAnsi="宋体" w:eastAsia="宋体"/>
                <w:bCs/>
                <w:color w:val="5B9BD5" w:themeColor="accent1"/>
                <w:sz w:val="24"/>
                <w:szCs w:val="24"/>
                <w14:textFill>
                  <w14:solidFill>
                    <w14:schemeClr w14:val="accent1"/>
                  </w14:solidFill>
                </w14:textFill>
              </w:rPr>
              <w:t>（出示课件40）</w:t>
            </w:r>
          </w:p>
          <w:p w14:paraId="0222F703">
            <w:pPr>
              <w:spacing w:line="440" w:lineRule="exact"/>
              <w:ind w:firstLine="480" w:firstLineChars="200"/>
              <w:jc w:val="left"/>
              <w:rPr>
                <w:rFonts w:hint="eastAsia" w:ascii="宋体" w:hAnsi="宋体" w:eastAsia="宋体"/>
                <w:bCs/>
                <w:color w:val="5B9BD5" w:themeColor="accent1"/>
                <w:sz w:val="24"/>
                <w:szCs w:val="24"/>
                <w14:textFill>
                  <w14:solidFill>
                    <w14:schemeClr w14:val="accent1"/>
                  </w14:solidFill>
                </w14:textFill>
              </w:rPr>
            </w:pPr>
            <w:r>
              <w:rPr>
                <w:rFonts w:hint="eastAsia" w:ascii="宋体" w:hAnsi="宋体" w:eastAsia="宋体"/>
                <w:sz w:val="24"/>
                <w:szCs w:val="24"/>
              </w:rPr>
              <w:t>（1）指名朗读第4自然段。青蛙妈妈什么样？找出描写大青蛙的句子。</w:t>
            </w:r>
            <w:r>
              <w:rPr>
                <w:rFonts w:hint="eastAsia" w:ascii="宋体" w:hAnsi="宋体" w:eastAsia="宋体"/>
                <w:color w:val="FF0000"/>
                <w:sz w:val="24"/>
                <w:szCs w:val="24"/>
              </w:rPr>
              <w:t>（板书：大青蛙）</w:t>
            </w:r>
            <w:r>
              <w:rPr>
                <w:rFonts w:hint="eastAsia" w:ascii="宋体" w:hAnsi="宋体" w:eastAsia="宋体"/>
                <w:bCs/>
                <w:color w:val="5B9BD5" w:themeColor="accent1"/>
                <w:sz w:val="24"/>
                <w:szCs w:val="24"/>
                <w14:textFill>
                  <w14:solidFill>
                    <w14:schemeClr w14:val="accent1"/>
                  </w14:solidFill>
                </w14:textFill>
              </w:rPr>
              <w:t>（出示课件41）</w:t>
            </w:r>
          </w:p>
          <w:p w14:paraId="126ACE9D">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（2）正确朗读描写大青蛙样子的句子，夸夸这只漂亮又神气的大青蛙。</w:t>
            </w:r>
          </w:p>
          <w:p w14:paraId="26850A12">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（3）课件出示句子</w:t>
            </w:r>
            <w:r>
              <w:rPr>
                <w:rFonts w:hint="eastAsia" w:ascii="宋体" w:hAnsi="宋体" w:eastAsia="宋体"/>
                <w:bCs/>
                <w:color w:val="5B9BD5" w:themeColor="accent1"/>
                <w:sz w:val="24"/>
                <w:szCs w:val="24"/>
                <w14:textFill>
                  <w14:solidFill>
                    <w14:schemeClr w14:val="accent1"/>
                  </w14:solidFill>
                </w14:textFill>
              </w:rPr>
              <w:t>（出示课件42）</w:t>
            </w:r>
            <w:r>
              <w:rPr>
                <w:rFonts w:hint="eastAsia" w:ascii="宋体" w:hAnsi="宋体" w:eastAsia="宋体"/>
                <w:sz w:val="24"/>
                <w:szCs w:val="24"/>
              </w:rPr>
              <w:t>：</w:t>
            </w:r>
          </w:p>
          <w:p w14:paraId="58E02563">
            <w:pPr>
              <w:pStyle w:val="15"/>
              <w:numPr>
                <w:ilvl w:val="0"/>
                <w:numId w:val="2"/>
              </w:numPr>
              <w:spacing w:line="440" w:lineRule="exact"/>
              <w:ind w:left="885" w:hanging="284" w:firstLineChars="0"/>
              <w:rPr>
                <w:rFonts w:hint="eastAsia" w:ascii="楷体" w:hAnsi="楷体" w:eastAsia="楷体"/>
                <w:sz w:val="24"/>
                <w:szCs w:val="24"/>
              </w:rPr>
            </w:pPr>
            <w:r>
              <w:rPr>
                <w:rFonts w:hint="eastAsia" w:ascii="楷体" w:hAnsi="楷体" w:eastAsia="楷体"/>
                <w:sz w:val="24"/>
                <w:szCs w:val="24"/>
              </w:rPr>
              <w:t>大青蛙</w:t>
            </w:r>
            <w:r>
              <w:rPr>
                <w:rFonts w:hint="eastAsia" w:ascii="楷体" w:hAnsi="楷体" w:eastAsia="楷体"/>
                <w:bCs/>
                <w:sz w:val="24"/>
                <w:szCs w:val="24"/>
              </w:rPr>
              <w:t>披着碧绿的衣裳，露着雪白的肚皮，鼓着一对大眼睛。</w:t>
            </w:r>
          </w:p>
          <w:p w14:paraId="2A07206E">
            <w:pPr>
              <w:pStyle w:val="15"/>
              <w:numPr>
                <w:ilvl w:val="0"/>
                <w:numId w:val="2"/>
              </w:numPr>
              <w:spacing w:line="440" w:lineRule="exact"/>
              <w:ind w:left="885" w:hanging="284" w:firstLineChars="0"/>
              <w:rPr>
                <w:rFonts w:hint="eastAsia" w:ascii="楷体" w:hAnsi="楷体" w:eastAsia="楷体"/>
                <w:sz w:val="24"/>
                <w:szCs w:val="24"/>
              </w:rPr>
            </w:pPr>
            <w:r>
              <w:rPr>
                <w:rFonts w:hint="eastAsia" w:ascii="楷体" w:hAnsi="楷体" w:eastAsia="楷体"/>
                <w:bCs/>
                <w:sz w:val="24"/>
                <w:szCs w:val="24"/>
              </w:rPr>
              <w:t>大青蛙穿着碧绿的衣裳，露着雪白的肚皮，长着一对大眼睛。</w:t>
            </w:r>
          </w:p>
          <w:p w14:paraId="6E73F127">
            <w:pPr>
              <w:spacing w:line="440" w:lineRule="exact"/>
              <w:ind w:firstLine="600" w:firstLineChars="250"/>
              <w:jc w:val="left"/>
              <w:rPr>
                <w:rFonts w:hint="eastAsia" w:ascii="宋体" w:hAnsi="宋体" w:eastAsia="宋体"/>
                <w:sz w:val="24"/>
                <w:szCs w:val="24"/>
              </w:rPr>
            </w:pPr>
            <w:r>
              <w:rPr>
                <w:rFonts w:hint="eastAsia" w:ascii="宋体" w:hAnsi="宋体" w:eastAsia="宋体"/>
                <w:sz w:val="24"/>
                <w:szCs w:val="24"/>
              </w:rPr>
              <w:t>①引导交流：读一读这两个句子，比一比有什么不同。和同桌说一说。</w:t>
            </w:r>
          </w:p>
          <w:p w14:paraId="70F75329">
            <w:pPr>
              <w:spacing w:line="440" w:lineRule="exact"/>
              <w:ind w:firstLine="600" w:firstLineChars="250"/>
              <w:jc w:val="left"/>
              <w:rPr>
                <w:rFonts w:hint="eastAsia" w:ascii="宋体" w:hAnsi="宋体" w:eastAsia="宋体"/>
                <w:sz w:val="24"/>
                <w:szCs w:val="24"/>
              </w:rPr>
            </w:pPr>
            <w:r>
              <w:rPr>
                <w:rFonts w:hint="eastAsia" w:ascii="宋体" w:hAnsi="宋体" w:eastAsia="宋体"/>
                <w:sz w:val="24"/>
                <w:szCs w:val="24"/>
              </w:rPr>
              <w:t>②引导观察课文青蛙插图：猜一猜“鼓”的意思。</w:t>
            </w:r>
          </w:p>
          <w:p w14:paraId="5B3E3E9C">
            <w:pPr>
              <w:spacing w:line="440" w:lineRule="exact"/>
              <w:ind w:firstLine="600" w:firstLineChars="250"/>
              <w:jc w:val="left"/>
              <w:rPr>
                <w:rFonts w:hint="eastAsia" w:ascii="宋体" w:hAnsi="宋体" w:eastAsia="宋体"/>
                <w:sz w:val="24"/>
                <w:szCs w:val="24"/>
              </w:rPr>
            </w:pPr>
            <w:r>
              <w:rPr>
                <w:rFonts w:hint="eastAsia" w:ascii="宋体" w:hAnsi="宋体" w:eastAsia="宋体"/>
                <w:sz w:val="24"/>
                <w:szCs w:val="24"/>
              </w:rPr>
              <w:t>③小结：原来。“穿着”是把双手穿进衣服的衣袖中。“披着”是衣服覆盖在肩背上。</w:t>
            </w:r>
          </w:p>
          <w:p w14:paraId="7DF4C41B">
            <w:pPr>
              <w:spacing w:line="440" w:lineRule="exact"/>
              <w:ind w:firstLine="600" w:firstLineChars="250"/>
              <w:jc w:val="left"/>
              <w:rPr>
                <w:rFonts w:hint="eastAsia" w:ascii="宋体" w:hAnsi="宋体" w:eastAsia="宋体"/>
                <w:sz w:val="24"/>
                <w:szCs w:val="24"/>
              </w:rPr>
            </w:pPr>
            <w:r>
              <w:rPr>
                <w:rFonts w:hint="eastAsia" w:ascii="宋体" w:hAnsi="宋体" w:eastAsia="宋体"/>
                <w:sz w:val="24"/>
                <w:szCs w:val="24"/>
              </w:rPr>
              <w:t>而</w:t>
            </w:r>
            <w:r>
              <w:rPr>
                <w:rFonts w:ascii="宋体" w:hAnsi="宋体" w:eastAsia="宋体"/>
                <w:sz w:val="24"/>
                <w:szCs w:val="24"/>
              </w:rPr>
              <w:t>“鼓”呢？在这里“鼓”可不是乐器了，是“凸起”的意思。“披、露、鼓”形象生动地勾画出青蛙的外貌。你们看，作者用词真准确！</w:t>
            </w:r>
          </w:p>
          <w:p w14:paraId="32142D0E">
            <w:pPr>
              <w:spacing w:line="440" w:lineRule="exact"/>
              <w:ind w:firstLine="600" w:firstLineChars="250"/>
              <w:jc w:val="left"/>
              <w:rPr>
                <w:rFonts w:hint="eastAsia" w:ascii="宋体" w:hAnsi="宋体" w:eastAsia="宋体"/>
                <w:sz w:val="24"/>
                <w:szCs w:val="24"/>
              </w:rPr>
            </w:pPr>
            <w:r>
              <w:rPr>
                <w:rFonts w:hint="eastAsia" w:ascii="宋体" w:hAnsi="宋体" w:eastAsia="宋体"/>
                <w:sz w:val="24"/>
                <w:szCs w:val="24"/>
              </w:rPr>
              <w:t>④启发运用</w:t>
            </w:r>
            <w:r>
              <w:rPr>
                <w:rFonts w:hint="eastAsia" w:ascii="宋体" w:hAnsi="宋体" w:eastAsia="宋体"/>
                <w:bCs/>
                <w:color w:val="5B9BD5" w:themeColor="accent1"/>
                <w:sz w:val="24"/>
                <w:szCs w:val="24"/>
                <w14:textFill>
                  <w14:solidFill>
                    <w14:schemeClr w14:val="accent1"/>
                  </w14:solidFill>
                </w14:textFill>
              </w:rPr>
              <w:t>（出示课件43）：</w:t>
            </w:r>
            <w:r>
              <w:rPr>
                <w:rFonts w:hint="eastAsia" w:ascii="宋体" w:hAnsi="宋体" w:eastAsia="宋体"/>
                <w:sz w:val="24"/>
                <w:szCs w:val="24"/>
              </w:rPr>
              <w:t>你能用“披”或者“露”说一句话吗？</w:t>
            </w:r>
          </w:p>
          <w:p w14:paraId="4B11457B">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（4）提问：小蝌蚪为什么叫青蛙妈妈？</w:t>
            </w:r>
            <w:r>
              <w:rPr>
                <w:rFonts w:hint="eastAsia" w:ascii="宋体" w:hAnsi="宋体" w:eastAsia="宋体"/>
                <w:bCs/>
                <w:color w:val="5B9BD5" w:themeColor="accent1"/>
                <w:sz w:val="24"/>
                <w:szCs w:val="24"/>
                <w14:textFill>
                  <w14:solidFill>
                    <w14:schemeClr w14:val="accent1"/>
                  </w14:solidFill>
                </w14:textFill>
              </w:rPr>
              <w:t>（出示课件44）</w:t>
            </w:r>
          </w:p>
          <w:p w14:paraId="70A35FE4">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根据学生的回答，在青蛙的图片上写出青蛙的特征：头顶大眼睛、身披绿衣裳、露着白肚皮、四条腿、宽嘴巴。</w:t>
            </w:r>
          </w:p>
          <w:p w14:paraId="46A2905C">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教师总结：青蛙妈妈的这些特征，是不是和鲤鱼妈妈、乌龟描述的一模一样啊，所以小蝌蚪们叫青蛙妈妈。</w:t>
            </w:r>
          </w:p>
          <w:p w14:paraId="6588EDDD">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（5）齐读第5自然段。</w:t>
            </w:r>
          </w:p>
          <w:p w14:paraId="511A2C53">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思考：小青蛙这次有没有认错妈妈呢？</w:t>
            </w:r>
            <w:r>
              <w:rPr>
                <w:rFonts w:hint="eastAsia" w:ascii="宋体" w:hAnsi="宋体" w:eastAsia="宋体"/>
                <w:bCs/>
                <w:color w:val="5B9BD5" w:themeColor="accent1"/>
                <w:sz w:val="24"/>
                <w:szCs w:val="24"/>
                <w14:textFill>
                  <w14:solidFill>
                    <w14:schemeClr w14:val="accent1"/>
                  </w14:solidFill>
                </w14:textFill>
              </w:rPr>
              <w:t>（出示课件45）</w:t>
            </w:r>
          </w:p>
          <w:p w14:paraId="74233B59">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过渡：这一次，小青蛙找到妈妈了。小蝌蚪游过去，叫着：“妈妈，妈妈！”大家读一读小蝌蚪的话，你想读出什么语气来呢？</w:t>
            </w:r>
          </w:p>
          <w:p w14:paraId="06A8C550">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学生朗读。</w:t>
            </w:r>
          </w:p>
          <w:p w14:paraId="13A64AD5">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小结：青蛙的生命开始于卵，卵受精后变成蝌蚪，蝌蚪长成幼蛙，最后长成成蛙……如果想了解更多的知识，请同学们课后找一找这方面的书来读，相信你会懂得更多知识。</w:t>
            </w:r>
          </w:p>
          <w:p w14:paraId="6D918CC4">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w:t>
            </w:r>
            <w:r>
              <w:rPr>
                <w:rFonts w:hint="eastAsia" w:ascii="宋体" w:hAnsi="宋体" w:eastAsia="宋体"/>
                <w:sz w:val="24"/>
                <w:szCs w:val="24"/>
              </w:rPr>
              <w:t>6</w:t>
            </w:r>
            <w:r>
              <w:rPr>
                <w:rFonts w:ascii="宋体" w:hAnsi="宋体" w:eastAsia="宋体"/>
                <w:sz w:val="24"/>
                <w:szCs w:val="24"/>
              </w:rPr>
              <w:t>)分角色朗读。要求:你们齐读小蝌蚪的话，老师读青</w:t>
            </w:r>
            <w:r>
              <w:rPr>
                <w:rFonts w:hint="eastAsia" w:ascii="宋体" w:hAnsi="宋体" w:eastAsia="宋体"/>
                <w:sz w:val="24"/>
                <w:szCs w:val="24"/>
              </w:rPr>
              <w:t>蛙妈妈的话。然后再换过来，老师读小蝌蚪的话，你们齐读青蛙妈妈的话。</w:t>
            </w:r>
          </w:p>
          <w:p w14:paraId="12E7F708">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思考：小蝌蚪变成青蛙以后，是怎么行动的？</w:t>
            </w:r>
            <w:r>
              <w:rPr>
                <w:rFonts w:hint="eastAsia" w:ascii="宋体" w:hAnsi="宋体" w:eastAsia="宋体"/>
                <w:bCs/>
                <w:color w:val="5B9BD5" w:themeColor="accent1"/>
                <w:sz w:val="24"/>
                <w:szCs w:val="24"/>
                <w14:textFill>
                  <w14:solidFill>
                    <w14:schemeClr w14:val="accent1"/>
                  </w14:solidFill>
                </w14:textFill>
              </w:rPr>
              <w:t>（出示课件46）</w:t>
            </w:r>
          </w:p>
          <w:p w14:paraId="67FCAF64">
            <w:pPr>
              <w:spacing w:line="440" w:lineRule="exact"/>
              <w:ind w:firstLine="458" w:firstLineChars="191"/>
              <w:jc w:val="left"/>
              <w:rPr>
                <w:rFonts w:hint="eastAsia" w:ascii="宋体" w:hAnsi="宋体" w:eastAsia="宋体"/>
                <w:sz w:val="24"/>
                <w:szCs w:val="24"/>
              </w:rPr>
            </w:pPr>
            <w:r>
              <w:rPr>
                <w:rFonts w:hint="eastAsia" w:ascii="宋体" w:hAnsi="宋体" w:eastAsia="宋体"/>
                <w:sz w:val="24"/>
                <w:szCs w:val="24"/>
              </w:rPr>
              <w:t>课件出示句子：</w:t>
            </w:r>
          </w:p>
          <w:p w14:paraId="63E18616">
            <w:pPr>
              <w:spacing w:line="440" w:lineRule="exact"/>
              <w:ind w:firstLine="458" w:firstLineChars="191"/>
              <w:jc w:val="left"/>
              <w:rPr>
                <w:rFonts w:hint="eastAsia" w:ascii="楷体" w:hAnsi="楷体" w:eastAsia="楷体"/>
                <w:sz w:val="24"/>
                <w:szCs w:val="24"/>
              </w:rPr>
            </w:pPr>
            <w:r>
              <w:rPr>
                <w:rFonts w:hint="eastAsia" w:ascii="楷体" w:hAnsi="楷体" w:eastAsia="楷体"/>
                <w:sz w:val="24"/>
                <w:szCs w:val="24"/>
              </w:rPr>
              <w:t xml:space="preserve">她们后腿一蹬，向前一跳，蹦到了荷叶上。 </w:t>
            </w:r>
          </w:p>
          <w:p w14:paraId="5DE1F65F">
            <w:pPr>
              <w:spacing w:line="440" w:lineRule="exact"/>
              <w:ind w:firstLine="458" w:firstLineChars="191"/>
              <w:jc w:val="left"/>
              <w:rPr>
                <w:rFonts w:hint="eastAsia" w:ascii="宋体" w:hAnsi="宋体" w:eastAsia="宋体"/>
                <w:sz w:val="24"/>
                <w:szCs w:val="24"/>
              </w:rPr>
            </w:pPr>
            <w:r>
              <w:rPr>
                <w:rFonts w:hint="eastAsia" w:ascii="宋体" w:hAnsi="宋体" w:eastAsia="宋体"/>
                <w:sz w:val="24"/>
                <w:szCs w:val="24"/>
              </w:rPr>
              <w:t>启发思考：读一读这句话，想一想，“蹬、跳、蹦”这三个词能不能互相换一下位置？</w:t>
            </w:r>
          </w:p>
          <w:p w14:paraId="40B5886F">
            <w:pPr>
              <w:spacing w:line="440" w:lineRule="exact"/>
              <w:ind w:firstLine="458" w:firstLineChars="191"/>
              <w:jc w:val="left"/>
              <w:rPr>
                <w:rFonts w:hint="eastAsia" w:ascii="宋体" w:hAnsi="宋体" w:eastAsia="宋体"/>
                <w:sz w:val="24"/>
                <w:szCs w:val="24"/>
              </w:rPr>
            </w:pPr>
            <w:r>
              <w:rPr>
                <w:rFonts w:hint="eastAsia" w:ascii="宋体" w:hAnsi="宋体" w:eastAsia="宋体"/>
                <w:sz w:val="24"/>
                <w:szCs w:val="24"/>
              </w:rPr>
              <w:t>小结：“蹬、跳、蹦”是一连串的动作，不能前后调换位置。</w:t>
            </w:r>
          </w:p>
          <w:p w14:paraId="5F182E81">
            <w:pPr>
              <w:spacing w:line="440" w:lineRule="exact"/>
              <w:ind w:firstLine="480" w:firstLineChars="200"/>
              <w:jc w:val="left"/>
              <w:rPr>
                <w:rFonts w:hint="eastAsia"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：将第</w:t>
            </w:r>
            <w:r>
              <w:rPr>
                <w:rFonts w:ascii="楷体" w:hAnsi="楷体" w:eastAsia="楷体"/>
                <w:sz w:val="24"/>
                <w:szCs w:val="24"/>
              </w:rPr>
              <w:t>2～</w:t>
            </w:r>
            <w:r>
              <w:rPr>
                <w:rFonts w:hint="eastAsia" w:ascii="楷体" w:hAnsi="楷体" w:eastAsia="楷体"/>
                <w:sz w:val="24"/>
                <w:szCs w:val="24"/>
              </w:rPr>
              <w:t>5</w:t>
            </w:r>
            <w:r>
              <w:rPr>
                <w:rFonts w:ascii="楷体" w:hAnsi="楷体" w:eastAsia="楷体"/>
                <w:sz w:val="24"/>
                <w:szCs w:val="24"/>
              </w:rPr>
              <w:t>自然段</w:t>
            </w:r>
            <w:r>
              <w:rPr>
                <w:rFonts w:hint="eastAsia" w:ascii="楷体" w:hAnsi="楷体" w:eastAsia="楷体"/>
                <w:sz w:val="24"/>
                <w:szCs w:val="24"/>
              </w:rPr>
              <w:t>放在一起教学，旨在更好地帮助学生按照事件的发展来梳理文章内容，同时采用表演朗读的方式，既加深了学生对课文内容的理解，又让学生在实践中体会“迎上去”“追上去”“游过来”等词语所产生的生动形象的表达效果。）</w:t>
            </w:r>
          </w:p>
          <w:p w14:paraId="00DAAB7F">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4.齐读第6自然段。</w:t>
            </w:r>
          </w:p>
          <w:p w14:paraId="5FF1C555">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（1）提问：你喜欢小蝌蚪变成的小青蛙吗？为什么？</w:t>
            </w:r>
            <w:r>
              <w:rPr>
                <w:rFonts w:hint="eastAsia" w:ascii="宋体" w:hAnsi="宋体" w:eastAsia="宋体"/>
                <w:bCs/>
                <w:color w:val="5B9BD5" w:themeColor="accent1"/>
                <w:sz w:val="24"/>
                <w:szCs w:val="24"/>
                <w14:textFill>
                  <w14:solidFill>
                    <w14:schemeClr w14:val="accent1"/>
                  </w14:solidFill>
                </w14:textFill>
              </w:rPr>
              <w:t>（出示课件47）</w:t>
            </w:r>
          </w:p>
          <w:p w14:paraId="592C2F6F">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预设：他们跟着妈妈，天天去捉害虫。</w:t>
            </w:r>
          </w:p>
          <w:p w14:paraId="0F24ADAA">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小结：“天天”去，可见小青蛙们很勤劳。“捉害虫”可见青蛙是人类的好朋友。所以同学们都喜欢这群小青蛙。</w:t>
            </w:r>
          </w:p>
          <w:p w14:paraId="0D26FB4C">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（2）出示青蛙捉害虫的相关资料。</w:t>
            </w:r>
            <w:r>
              <w:rPr>
                <w:rFonts w:hint="eastAsia" w:ascii="宋体" w:hAnsi="宋体" w:eastAsia="宋体"/>
                <w:bCs/>
                <w:color w:val="5B9BD5" w:themeColor="accent1"/>
                <w:sz w:val="24"/>
                <w:szCs w:val="24"/>
                <w14:textFill>
                  <w14:solidFill>
                    <w14:schemeClr w14:val="accent1"/>
                  </w14:solidFill>
                </w14:textFill>
              </w:rPr>
              <w:t>（出示课件48）</w:t>
            </w:r>
          </w:p>
          <w:p w14:paraId="3C93F342">
            <w:pPr>
              <w:spacing w:line="440" w:lineRule="exact"/>
              <w:ind w:firstLine="480" w:firstLineChars="200"/>
              <w:jc w:val="left"/>
              <w:rPr>
                <w:rFonts w:hint="eastAsia" w:ascii="楷体" w:hAnsi="楷体" w:eastAsia="楷体"/>
                <w:sz w:val="24"/>
                <w:szCs w:val="24"/>
              </w:rPr>
            </w:pPr>
            <w:r>
              <w:rPr>
                <w:rFonts w:hint="eastAsia" w:ascii="宋体" w:hAnsi="宋体" w:eastAsia="宋体"/>
                <w:sz w:val="24"/>
                <w:szCs w:val="24"/>
              </w:rPr>
              <w:t>教育学生要保护青蛙。</w:t>
            </w:r>
          </w:p>
          <w:p w14:paraId="31552C84">
            <w:pPr>
              <w:spacing w:line="440" w:lineRule="exact"/>
              <w:ind w:firstLine="482" w:firstLineChars="200"/>
              <w:jc w:val="left"/>
              <w:rPr>
                <w:rFonts w:hint="eastAsia" w:ascii="宋体" w:hAnsi="宋体" w:eastAsia="宋体"/>
                <w:sz w:val="24"/>
                <w:szCs w:val="24"/>
              </w:rPr>
            </w:pPr>
            <w:r>
              <w:rPr>
                <w:rFonts w:hint="eastAsia" w:ascii="宋体" w:hAnsi="宋体" w:eastAsia="宋体"/>
                <w:b/>
                <w:sz w:val="24"/>
                <w:szCs w:val="24"/>
              </w:rPr>
              <w:t>三、梳理信息，讲述故事</w:t>
            </w:r>
          </w:p>
          <w:p w14:paraId="2B9987FD">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1.课件出示要求</w:t>
            </w:r>
            <w:r>
              <w:rPr>
                <w:rFonts w:hint="eastAsia" w:ascii="宋体" w:hAnsi="宋体" w:eastAsia="宋体"/>
                <w:bCs/>
                <w:color w:val="5B9BD5" w:themeColor="accent1"/>
                <w:sz w:val="24"/>
                <w:szCs w:val="24"/>
                <w14:textFill>
                  <w14:solidFill>
                    <w14:schemeClr w14:val="accent1"/>
                  </w14:solidFill>
                </w14:textFill>
              </w:rPr>
              <w:t>（出示课件49）</w:t>
            </w:r>
            <w:r>
              <w:rPr>
                <w:rFonts w:hint="eastAsia" w:ascii="宋体" w:hAnsi="宋体" w:eastAsia="宋体"/>
                <w:sz w:val="24"/>
                <w:szCs w:val="24"/>
              </w:rPr>
              <w:t>：再读课文，回顾一下小蝌蚪是怎么找到妈妈的？画出描写时间和小蝌蚪样子发生变化的句子。</w:t>
            </w:r>
            <w:r>
              <w:rPr>
                <w:rFonts w:hint="eastAsia" w:ascii="宋体" w:hAnsi="宋体" w:eastAsia="宋体"/>
                <w:bCs/>
                <w:color w:val="5B9BD5" w:themeColor="accent1"/>
                <w:sz w:val="24"/>
                <w:szCs w:val="24"/>
                <w14:textFill>
                  <w14:solidFill>
                    <w14:schemeClr w14:val="accent1"/>
                  </w14:solidFill>
                </w14:textFill>
              </w:rPr>
              <w:t>（出示课件50）</w:t>
            </w:r>
          </w:p>
          <w:p w14:paraId="3C02CC0D">
            <w:pPr>
              <w:spacing w:line="440" w:lineRule="exact"/>
              <w:ind w:firstLine="480" w:firstLineChars="200"/>
              <w:jc w:val="left"/>
              <w:rPr>
                <w:rFonts w:hint="eastAsia" w:ascii="楷体" w:hAnsi="楷体" w:eastAsia="楷体"/>
                <w:sz w:val="24"/>
                <w:szCs w:val="24"/>
              </w:rPr>
            </w:pPr>
            <w:r>
              <w:rPr>
                <w:rFonts w:ascii="楷体" w:hAnsi="楷体" w:eastAsia="楷体"/>
                <w:sz w:val="24"/>
                <w:szCs w:val="24"/>
              </w:rPr>
              <w:t>小蝌蚪游哇游，过了几天，长出了两条后腿。</w:t>
            </w:r>
          </w:p>
          <w:p w14:paraId="525AF214">
            <w:pPr>
              <w:spacing w:line="440" w:lineRule="exact"/>
              <w:ind w:firstLine="480" w:firstLineChars="200"/>
              <w:jc w:val="left"/>
              <w:rPr>
                <w:rFonts w:hint="eastAsia" w:ascii="楷体" w:hAnsi="楷体" w:eastAsia="楷体"/>
                <w:sz w:val="24"/>
                <w:szCs w:val="24"/>
              </w:rPr>
            </w:pPr>
            <w:r>
              <w:rPr>
                <w:rFonts w:ascii="楷体" w:hAnsi="楷体" w:eastAsia="楷体"/>
                <w:sz w:val="24"/>
                <w:szCs w:val="24"/>
              </w:rPr>
              <w:t>小蝌蚪游哇游，过了几天，长出了两条前腿。</w:t>
            </w:r>
          </w:p>
          <w:p w14:paraId="0605BD90">
            <w:pPr>
              <w:spacing w:line="440" w:lineRule="exact"/>
              <w:ind w:firstLine="480" w:firstLineChars="200"/>
              <w:jc w:val="left"/>
              <w:rPr>
                <w:rFonts w:hint="eastAsia" w:ascii="楷体" w:hAnsi="楷体" w:eastAsia="楷体"/>
                <w:sz w:val="24"/>
                <w:szCs w:val="24"/>
              </w:rPr>
            </w:pPr>
            <w:r>
              <w:rPr>
                <w:rFonts w:ascii="楷体" w:hAnsi="楷体" w:eastAsia="楷体"/>
                <w:sz w:val="24"/>
                <w:szCs w:val="24"/>
              </w:rPr>
              <w:t>小蝌蚪游哇游，过了几天，尾巴变短了。</w:t>
            </w:r>
          </w:p>
          <w:p w14:paraId="2545FE0D">
            <w:pPr>
              <w:spacing w:line="440" w:lineRule="exact"/>
              <w:ind w:firstLine="480" w:firstLineChars="200"/>
              <w:jc w:val="left"/>
              <w:rPr>
                <w:rFonts w:hint="eastAsia" w:ascii="楷体" w:hAnsi="楷体" w:eastAsia="楷体"/>
                <w:sz w:val="24"/>
                <w:szCs w:val="24"/>
              </w:rPr>
            </w:pPr>
            <w:r>
              <w:rPr>
                <w:rFonts w:ascii="楷体" w:hAnsi="楷体" w:eastAsia="楷体"/>
                <w:sz w:val="24"/>
                <w:szCs w:val="24"/>
              </w:rPr>
              <w:t>不知什么时候，小青蛙的尾巴已经不见了。</w:t>
            </w:r>
          </w:p>
          <w:p w14:paraId="0930102B">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（1）引导学生观察句子：你发现了什么？</w:t>
            </w:r>
          </w:p>
          <w:p w14:paraId="13E8F420">
            <w:pPr>
              <w:spacing w:line="440" w:lineRule="exact"/>
              <w:ind w:firstLine="480" w:firstLineChars="200"/>
              <w:jc w:val="left"/>
              <w:rPr>
                <w:rFonts w:hint="eastAsia" w:ascii="宋体" w:hAnsi="宋体" w:eastAsia="宋体"/>
                <w:bCs/>
                <w:color w:val="5B9BD5" w:themeColor="accent1"/>
                <w:sz w:val="24"/>
                <w:szCs w:val="24"/>
                <w14:textFill>
                  <w14:solidFill>
                    <w14:schemeClr w14:val="accent1"/>
                  </w14:solidFill>
                </w14:textFill>
              </w:rPr>
            </w:pPr>
            <w:r>
              <w:rPr>
                <w:rFonts w:hint="eastAsia" w:ascii="宋体" w:hAnsi="宋体" w:eastAsia="宋体"/>
                <w:sz w:val="24"/>
                <w:szCs w:val="24"/>
              </w:rPr>
              <w:t>预设：小蝌蚪一直在发生变化。</w:t>
            </w:r>
            <w:r>
              <w:rPr>
                <w:rFonts w:hint="eastAsia" w:ascii="宋体" w:hAnsi="宋体" w:eastAsia="宋体"/>
                <w:bCs/>
                <w:color w:val="5B9BD5" w:themeColor="accent1"/>
                <w:sz w:val="24"/>
                <w:szCs w:val="24"/>
                <w14:textFill>
                  <w14:solidFill>
                    <w14:schemeClr w14:val="accent1"/>
                  </w14:solidFill>
                </w14:textFill>
              </w:rPr>
              <w:t>（出示课件51-54）</w:t>
            </w:r>
          </w:p>
          <w:p w14:paraId="6AEA336F">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（2）提问：从这四次变化中你可以明白什么？</w:t>
            </w:r>
            <w:r>
              <w:rPr>
                <w:rFonts w:hint="eastAsia" w:ascii="宋体" w:hAnsi="宋体" w:eastAsia="宋体"/>
                <w:bCs/>
                <w:color w:val="5B9BD5" w:themeColor="accent1"/>
                <w:sz w:val="24"/>
                <w:szCs w:val="24"/>
                <w14:textFill>
                  <w14:solidFill>
                    <w14:schemeClr w14:val="accent1"/>
                  </w14:solidFill>
                </w14:textFill>
              </w:rPr>
              <w:t>（出示课件55）</w:t>
            </w:r>
          </w:p>
          <w:p w14:paraId="35C411ED">
            <w:pPr>
              <w:spacing w:line="440" w:lineRule="exact"/>
              <w:ind w:firstLine="480" w:firstLineChars="200"/>
              <w:jc w:val="left"/>
              <w:rPr>
                <w:rFonts w:hint="eastAsia" w:ascii="宋体" w:hAnsi="宋体" w:eastAsia="宋体"/>
                <w:sz w:val="24"/>
                <w:szCs w:val="24"/>
              </w:rPr>
            </w:pPr>
            <w:r>
              <w:rPr>
                <w:rFonts w:ascii="宋体" w:hAnsi="宋体" w:eastAsia="宋体"/>
                <w:sz w:val="24"/>
                <w:szCs w:val="24"/>
              </w:rPr>
              <w:t>预设：小蝌蚪是经过一段时间慢慢长成青蛙的。</w:t>
            </w:r>
          </w:p>
          <w:p w14:paraId="3DF07A74">
            <w:pPr>
              <w:spacing w:line="440" w:lineRule="exact"/>
              <w:ind w:firstLine="480" w:firstLineChars="200"/>
              <w:jc w:val="left"/>
              <w:rPr>
                <w:rFonts w:hint="eastAsia" w:ascii="宋体" w:hAnsi="宋体" w:eastAsia="宋体"/>
                <w:bCs/>
                <w:color w:val="5B9BD5" w:themeColor="accent1"/>
                <w:sz w:val="24"/>
                <w:szCs w:val="24"/>
                <w14:textFill>
                  <w14:solidFill>
                    <w14:schemeClr w14:val="accent1"/>
                  </w14:solidFill>
                </w14:textFill>
              </w:rPr>
            </w:pPr>
            <w:r>
              <w:rPr>
                <w:rFonts w:hint="eastAsia" w:ascii="宋体" w:hAnsi="宋体" w:eastAsia="宋体"/>
                <w:sz w:val="24"/>
                <w:szCs w:val="24"/>
              </w:rPr>
              <w:t>2.教师出示课件，让学生根据提示说一说小蝌蚪成长变化的过程。</w:t>
            </w:r>
            <w:r>
              <w:rPr>
                <w:rFonts w:hint="eastAsia" w:ascii="宋体" w:hAnsi="宋体" w:eastAsia="宋体"/>
                <w:bCs/>
                <w:color w:val="5B9BD5" w:themeColor="accent1"/>
                <w:sz w:val="24"/>
                <w:szCs w:val="24"/>
                <w14:textFill>
                  <w14:solidFill>
                    <w14:schemeClr w14:val="accent1"/>
                  </w14:solidFill>
                </w14:textFill>
              </w:rPr>
              <w:t>（出示课件56）</w:t>
            </w:r>
          </w:p>
          <w:p w14:paraId="4D96874F">
            <w:pPr>
              <w:spacing w:line="440" w:lineRule="exact"/>
              <w:ind w:firstLine="480" w:firstLineChars="200"/>
              <w:jc w:val="left"/>
              <w:rPr>
                <w:rFonts w:hint="eastAsia" w:ascii="宋体" w:hAnsi="宋体" w:eastAsia="宋体"/>
                <w:bCs/>
                <w:sz w:val="24"/>
                <w:szCs w:val="24"/>
              </w:rPr>
            </w:pPr>
            <w:r>
              <w:rPr>
                <w:rFonts w:hint="eastAsia" w:ascii="宋体" w:hAnsi="宋体" w:eastAsia="宋体"/>
                <w:bCs/>
                <w:sz w:val="24"/>
                <w:szCs w:val="24"/>
              </w:rPr>
              <w:t>（1）引导学生思考交流：老师这里有小蝌蚪长成青蛙的5幅图片，你能按顺序把下面的图片连起来吗？</w:t>
            </w:r>
            <w:r>
              <w:rPr>
                <w:rFonts w:hint="eastAsia" w:ascii="宋体" w:hAnsi="宋体" w:eastAsia="宋体"/>
                <w:bCs/>
                <w:color w:val="5B9BD5" w:themeColor="accent1"/>
                <w:sz w:val="24"/>
                <w:szCs w:val="24"/>
                <w14:textFill>
                  <w14:solidFill>
                    <w14:schemeClr w14:val="accent1"/>
                  </w14:solidFill>
                </w14:textFill>
              </w:rPr>
              <w:t>（出示课件57）</w:t>
            </w:r>
          </w:p>
          <w:p w14:paraId="22D1D35E">
            <w:pPr>
              <w:spacing w:line="440" w:lineRule="exact"/>
              <w:ind w:firstLine="480" w:firstLineChars="200"/>
              <w:jc w:val="left"/>
              <w:rPr>
                <w:rFonts w:hint="eastAsia" w:ascii="宋体" w:hAnsi="宋体" w:eastAsia="宋体"/>
                <w:bCs/>
                <w:color w:val="FF0000"/>
                <w:sz w:val="24"/>
                <w:szCs w:val="24"/>
              </w:rPr>
            </w:pPr>
            <w:r>
              <w:rPr>
                <w:rFonts w:hint="eastAsia" w:ascii="宋体" w:hAnsi="宋体" w:eastAsia="宋体"/>
                <w:bCs/>
                <w:color w:val="FF0000"/>
                <w:sz w:val="24"/>
                <w:szCs w:val="24"/>
              </w:rPr>
              <w:t>相机板书：（两条后腿、两条前腿、尾巴变短、尾巴不见了）</w:t>
            </w:r>
          </w:p>
          <w:p w14:paraId="66A685AD">
            <w:pPr>
              <w:spacing w:line="440" w:lineRule="exact"/>
              <w:ind w:firstLine="480" w:firstLineChars="200"/>
              <w:jc w:val="left"/>
              <w:rPr>
                <w:rFonts w:hint="eastAsia" w:ascii="宋体" w:hAnsi="宋体" w:eastAsia="宋体"/>
                <w:bCs/>
                <w:sz w:val="24"/>
                <w:szCs w:val="24"/>
              </w:rPr>
            </w:pPr>
            <w:r>
              <w:rPr>
                <w:rFonts w:hint="eastAsia" w:ascii="宋体" w:hAnsi="宋体" w:eastAsia="宋体"/>
                <w:bCs/>
                <w:sz w:val="24"/>
                <w:szCs w:val="24"/>
              </w:rPr>
              <w:t>（2）引导小组交流：借助黑板上的图片和表示时间变化的句子，按顺序讲一讲小蝌蚪是怎么长成青蛙的。先和同桌讲，再和全班同学讲。</w:t>
            </w:r>
          </w:p>
          <w:p w14:paraId="53395DB4">
            <w:pPr>
              <w:spacing w:line="440" w:lineRule="exact"/>
              <w:ind w:firstLine="480" w:firstLineChars="200"/>
              <w:jc w:val="left"/>
              <w:rPr>
                <w:rFonts w:hint="eastAsia"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：训练学生提取信息的能力。并根据提取的信息，能完整地说出蝌蚪变青蛙的过程。）</w:t>
            </w:r>
          </w:p>
          <w:p w14:paraId="47DB06A2">
            <w:pPr>
              <w:spacing w:line="440" w:lineRule="exact"/>
              <w:ind w:firstLine="482" w:firstLineChars="200"/>
              <w:jc w:val="left"/>
              <w:rPr>
                <w:rFonts w:hint="eastAsia" w:ascii="宋体" w:hAnsi="宋体" w:eastAsia="宋体"/>
                <w:bCs/>
                <w:color w:val="5B9BD5" w:themeColor="accent1"/>
                <w:sz w:val="24"/>
                <w:szCs w:val="24"/>
                <w14:textFill>
                  <w14:solidFill>
                    <w14:schemeClr w14:val="accent1"/>
                  </w14:solidFill>
                </w14:textFill>
              </w:rPr>
            </w:pPr>
            <w:r>
              <w:rPr>
                <w:rFonts w:hint="eastAsia" w:ascii="宋体" w:hAnsi="宋体" w:eastAsia="宋体"/>
                <w:b/>
                <w:sz w:val="24"/>
                <w:szCs w:val="24"/>
              </w:rPr>
              <w:t>四、课文小结</w:t>
            </w:r>
            <w:r>
              <w:rPr>
                <w:rFonts w:hint="eastAsia" w:ascii="宋体" w:hAnsi="宋体" w:eastAsia="宋体"/>
                <w:bCs/>
                <w:color w:val="5B9BD5" w:themeColor="accent1"/>
                <w:sz w:val="24"/>
                <w:szCs w:val="24"/>
                <w14:textFill>
                  <w14:solidFill>
                    <w14:schemeClr w14:val="accent1"/>
                  </w14:solidFill>
                </w14:textFill>
              </w:rPr>
              <w:t>（出示课件59）</w:t>
            </w:r>
          </w:p>
          <w:p w14:paraId="6EE54307">
            <w:pPr>
              <w:spacing w:line="440" w:lineRule="exact"/>
              <w:ind w:firstLine="480" w:firstLineChars="200"/>
              <w:jc w:val="left"/>
              <w:rPr>
                <w:rFonts w:hint="eastAsia" w:ascii="宋体" w:hAnsi="宋体" w:eastAsia="宋体"/>
                <w:sz w:val="24"/>
              </w:rPr>
            </w:pPr>
            <w:r>
              <w:rPr>
                <w:rFonts w:hint="eastAsia" w:ascii="宋体" w:hAnsi="宋体" w:eastAsia="宋体"/>
                <w:sz w:val="24"/>
              </w:rPr>
              <w:t>本文是一篇科学童话故事。课文介绍了小蝌蚪在找妈妈的过程中，经过“长出后腿——长出前腿——尾巴变短——尾巴消失”四个阶段，最后变成了小青蛙</w:t>
            </w:r>
            <w:r>
              <w:rPr>
                <w:rFonts w:ascii="宋体" w:hAnsi="宋体" w:eastAsia="宋体"/>
                <w:sz w:val="24"/>
              </w:rPr>
              <w:t>，说明青蛙生长过程中形体和生活习性的变化，蕴含着遇事要</w:t>
            </w:r>
            <w:r>
              <w:rPr>
                <w:rFonts w:hint="eastAsia" w:ascii="宋体" w:hAnsi="宋体" w:eastAsia="宋体"/>
                <w:sz w:val="24"/>
              </w:rPr>
              <w:t>主动探索</w:t>
            </w:r>
            <w:r>
              <w:rPr>
                <w:rFonts w:ascii="宋体" w:hAnsi="宋体" w:eastAsia="宋体"/>
                <w:sz w:val="24"/>
              </w:rPr>
              <w:t>的道理。</w:t>
            </w:r>
          </w:p>
          <w:p w14:paraId="5072CE7F">
            <w:pPr>
              <w:spacing w:line="440" w:lineRule="exact"/>
              <w:ind w:firstLine="482" w:firstLineChars="200"/>
              <w:jc w:val="left"/>
              <w:rPr>
                <w:rFonts w:hint="eastAsia" w:ascii="宋体" w:hAnsi="宋体" w:eastAsia="宋体"/>
                <w:b/>
                <w:sz w:val="24"/>
                <w:szCs w:val="24"/>
              </w:rPr>
            </w:pPr>
            <w:r>
              <w:rPr>
                <w:rFonts w:hint="eastAsia" w:ascii="宋体" w:hAnsi="宋体" w:eastAsia="宋体"/>
                <w:b/>
                <w:sz w:val="24"/>
                <w:szCs w:val="24"/>
              </w:rPr>
              <w:t>五、课堂演练</w:t>
            </w:r>
            <w:r>
              <w:rPr>
                <w:rFonts w:hint="eastAsia" w:ascii="宋体" w:hAnsi="宋体" w:eastAsia="宋体"/>
                <w:bCs/>
                <w:color w:val="5B9BD5" w:themeColor="accent1"/>
                <w:sz w:val="24"/>
                <w:szCs w:val="24"/>
                <w14:textFill>
                  <w14:solidFill>
                    <w14:schemeClr w14:val="accent1"/>
                  </w14:solidFill>
                </w14:textFill>
              </w:rPr>
              <w:t>（出示课件60、61）</w:t>
            </w:r>
          </w:p>
          <w:p w14:paraId="358EAEDA">
            <w:pPr>
              <w:spacing w:line="440" w:lineRule="exact"/>
              <w:ind w:firstLine="482" w:firstLineChars="200"/>
              <w:jc w:val="left"/>
              <w:rPr>
                <w:rFonts w:hint="eastAsia" w:ascii="宋体" w:hAnsi="宋体" w:eastAsia="宋体"/>
                <w:b/>
                <w:sz w:val="24"/>
                <w:szCs w:val="24"/>
              </w:rPr>
            </w:pPr>
            <w:r>
              <w:rPr>
                <w:rFonts w:hint="eastAsia" w:ascii="宋体" w:hAnsi="宋体" w:eastAsia="宋体"/>
                <w:b/>
                <w:sz w:val="24"/>
                <w:szCs w:val="24"/>
              </w:rPr>
              <w:t>六、布置作业</w:t>
            </w:r>
            <w:r>
              <w:rPr>
                <w:rFonts w:hint="eastAsia" w:ascii="宋体" w:hAnsi="宋体" w:eastAsia="宋体"/>
                <w:bCs/>
                <w:color w:val="5B9BD5" w:themeColor="accent1"/>
                <w:sz w:val="24"/>
                <w:szCs w:val="24"/>
                <w14:textFill>
                  <w14:solidFill>
                    <w14:schemeClr w14:val="accent1"/>
                  </w14:solidFill>
                </w14:textFill>
              </w:rPr>
              <w:t>（出示课件62）</w:t>
            </w:r>
          </w:p>
          <w:p w14:paraId="14D5CBF9">
            <w:pPr>
              <w:spacing w:line="440" w:lineRule="exact"/>
              <w:ind w:firstLine="480" w:firstLineChars="200"/>
              <w:jc w:val="left"/>
              <w:rPr>
                <w:rFonts w:hint="eastAsia" w:ascii="宋体" w:hAnsi="宋体" w:eastAsia="宋体"/>
                <w:bCs/>
                <w:sz w:val="24"/>
                <w:szCs w:val="24"/>
              </w:rPr>
            </w:pPr>
            <w:r>
              <w:rPr>
                <w:rFonts w:ascii="宋体" w:hAnsi="宋体" w:eastAsia="宋体"/>
                <w:bCs/>
                <w:sz w:val="24"/>
                <w:szCs w:val="24"/>
              </w:rPr>
              <w:t>小练笔:根据文中描写小蝌蚪的方法来写一写某种你熟悉的小动物的外形吧！</w:t>
            </w:r>
          </w:p>
          <w:p w14:paraId="5C82A266">
            <w:pPr>
              <w:spacing w:line="440" w:lineRule="exact"/>
              <w:ind w:firstLine="480" w:firstLineChars="200"/>
              <w:jc w:val="left"/>
              <w:rPr>
                <w:rFonts w:hint="eastAsia" w:ascii="楷体" w:hAnsi="楷体" w:eastAsia="楷体" w:cs="楷体"/>
                <w:kern w:val="0"/>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：将课堂学习延伸到课外，促进语言积累，增强学生学语文用语文的自觉性。）</w:t>
            </w:r>
          </w:p>
        </w:tc>
        <w:tc>
          <w:tcPr>
            <w:tcW w:w="1949" w:type="dxa"/>
            <w:shd w:val="clear" w:color="auto" w:fill="auto"/>
          </w:tcPr>
          <w:p w14:paraId="1A9D05E3">
            <w:pPr>
              <w:spacing w:line="480" w:lineRule="auto"/>
              <w:rPr>
                <w:rFonts w:ascii="Calibri" w:hAnsi="Calibri" w:eastAsia="宋体" w:cs="Times New Roman"/>
                <w:szCs w:val="24"/>
              </w:rPr>
            </w:pPr>
          </w:p>
        </w:tc>
      </w:tr>
      <w:tr w14:paraId="26C3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AA8D08D">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板书设计</w:t>
            </w:r>
            <w:r>
              <w:rPr>
                <w:rFonts w:hint="eastAsia" w:ascii="宋体" w:hAnsi="宋体" w:eastAsia="宋体" w:cs="宋体"/>
                <w:color w:val="000000"/>
                <w:sz w:val="24"/>
                <w:szCs w:val="24"/>
              </w:rPr>
              <w:t>】</w:t>
            </w:r>
          </w:p>
          <w:p w14:paraId="3955AC68">
            <w:pPr>
              <w:spacing w:line="480" w:lineRule="auto"/>
              <w:jc w:val="center"/>
              <w:rPr>
                <w:rFonts w:ascii="Calibri" w:hAnsi="Calibri" w:eastAsia="宋体" w:cs="Times New Roman"/>
                <w:szCs w:val="24"/>
              </w:rPr>
            </w:pPr>
            <w:r>
              <w:rPr>
                <w:rFonts w:ascii="Calibri" w:hAnsi="Calibri" w:eastAsia="宋体" w:cs="Times New Roman"/>
                <w:szCs w:val="24"/>
              </w:rPr>
              <w:drawing>
                <wp:inline distT="0" distB="0" distL="0" distR="0">
                  <wp:extent cx="4176395" cy="17602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177949" cy="1760806"/>
                          </a:xfrm>
                          <a:prstGeom prst="rect">
                            <a:avLst/>
                          </a:prstGeom>
                          <a:noFill/>
                        </pic:spPr>
                      </pic:pic>
                    </a:graphicData>
                  </a:graphic>
                </wp:inline>
              </w:drawing>
            </w:r>
          </w:p>
        </w:tc>
      </w:tr>
      <w:tr w14:paraId="49B4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2FF9DC8">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b/>
                <w:sz w:val="24"/>
                <w:szCs w:val="24"/>
              </w:rPr>
              <w:t>教学反思</w:t>
            </w:r>
            <w:r>
              <w:rPr>
                <w:rFonts w:hint="eastAsia" w:ascii="宋体" w:hAnsi="宋体" w:eastAsia="宋体" w:cs="宋体"/>
                <w:color w:val="000000"/>
                <w:sz w:val="24"/>
                <w:szCs w:val="24"/>
              </w:rPr>
              <w:t>】</w:t>
            </w:r>
          </w:p>
          <w:p w14:paraId="34CECAE2">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小蝌蚪找妈妈》这篇课文情节生动有趣，以对话为主，是进行朗读训练的好材料。在课后，反思自己的教学，当然还存在着很多不足的地方，但自己感觉也有成功的地方，就是我充分利用教材特点，以读为本，课堂上充满了朗朗书声。</w:t>
            </w:r>
          </w:p>
          <w:p w14:paraId="7C4A0149">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根据低年级孩子特有的年龄特点及他们爱思考，乐于探索新鲜事物的特点。我在读课文前首先给他们一个有趣的问题或者是让他们自己读题质疑。让他们在读书中寻找问题的答案。</w:t>
            </w:r>
          </w:p>
          <w:p w14:paraId="6354DD24">
            <w:pPr>
              <w:spacing w:line="440" w:lineRule="exact"/>
              <w:ind w:firstLine="480" w:firstLineChars="200"/>
              <w:jc w:val="left"/>
              <w:rPr>
                <w:rFonts w:ascii="Calibri" w:hAnsi="Calibri" w:eastAsia="宋体" w:cs="Times New Roman"/>
                <w:szCs w:val="24"/>
              </w:rPr>
            </w:pPr>
            <w:r>
              <w:rPr>
                <w:rFonts w:hint="eastAsia" w:ascii="宋体" w:hAnsi="宋体" w:eastAsia="宋体"/>
                <w:sz w:val="24"/>
                <w:szCs w:val="24"/>
              </w:rPr>
              <w:t>读出感情是朗读要求中的难点，而要读出“情”必须先悟出情，阅读教学中，教师要以多种形式为学生创设朗读的机会，让他们享受成功的愉悦。教学本课时，让学生进行个别读，分角色朗读，还提出让学生表演，要想表演好，读好课文是前提，而读好课文必须是在理解故事内容的基础之上完成。这样一来，读中感悟、悟中激情，这些生动、活泼的形式都会令孩子兴致盎然。</w:t>
            </w:r>
          </w:p>
        </w:tc>
      </w:tr>
    </w:tbl>
    <w:p w14:paraId="4271707E">
      <w:pPr>
        <w:spacing w:line="440" w:lineRule="exact"/>
        <w:ind w:firstLine="480" w:firstLineChars="200"/>
        <w:jc w:val="left"/>
        <w:rPr>
          <w:rFonts w:hint="eastAsia" w:ascii="宋体" w:hAnsi="宋体" w:eastAsia="宋体"/>
          <w:color w:val="000000" w:themeColor="text1"/>
          <w:sz w:val="24"/>
          <w:szCs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7C090">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81900">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359C6">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560A0">
    <w:pPr>
      <w:pStyle w:val="5"/>
      <w:pBdr>
        <w:bottom w:val="none" w:color="auto" w:sz="0" w:space="1"/>
      </w:pBdr>
      <w:jc w:val="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DFFF6">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34FE0">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605416"/>
    <w:multiLevelType w:val="multilevel"/>
    <w:tmpl w:val="1C605416"/>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1">
    <w:nsid w:val="69522A02"/>
    <w:multiLevelType w:val="multilevel"/>
    <w:tmpl w:val="69522A02"/>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89C"/>
    <w:rsid w:val="00001E3F"/>
    <w:rsid w:val="00002F53"/>
    <w:rsid w:val="0000426B"/>
    <w:rsid w:val="0001087E"/>
    <w:rsid w:val="00011FBD"/>
    <w:rsid w:val="00012039"/>
    <w:rsid w:val="00016B5E"/>
    <w:rsid w:val="00020208"/>
    <w:rsid w:val="0002602A"/>
    <w:rsid w:val="00034B72"/>
    <w:rsid w:val="00043848"/>
    <w:rsid w:val="00047CD0"/>
    <w:rsid w:val="00047F0C"/>
    <w:rsid w:val="00055BA3"/>
    <w:rsid w:val="0006445A"/>
    <w:rsid w:val="0006488C"/>
    <w:rsid w:val="000720C4"/>
    <w:rsid w:val="00074F68"/>
    <w:rsid w:val="0008632B"/>
    <w:rsid w:val="0009190B"/>
    <w:rsid w:val="000931AF"/>
    <w:rsid w:val="00094962"/>
    <w:rsid w:val="000A1F42"/>
    <w:rsid w:val="000A301D"/>
    <w:rsid w:val="000A4EE8"/>
    <w:rsid w:val="000A52CB"/>
    <w:rsid w:val="000B1AEA"/>
    <w:rsid w:val="000B768B"/>
    <w:rsid w:val="000C312F"/>
    <w:rsid w:val="000D36EF"/>
    <w:rsid w:val="000E1955"/>
    <w:rsid w:val="000E2F5E"/>
    <w:rsid w:val="000F0745"/>
    <w:rsid w:val="000F24A9"/>
    <w:rsid w:val="000F26EA"/>
    <w:rsid w:val="000F56BA"/>
    <w:rsid w:val="001079D7"/>
    <w:rsid w:val="001104EE"/>
    <w:rsid w:val="0011417F"/>
    <w:rsid w:val="00120609"/>
    <w:rsid w:val="001215BC"/>
    <w:rsid w:val="001271D4"/>
    <w:rsid w:val="001279EE"/>
    <w:rsid w:val="00130371"/>
    <w:rsid w:val="001468E5"/>
    <w:rsid w:val="00163F21"/>
    <w:rsid w:val="001669D9"/>
    <w:rsid w:val="0017598D"/>
    <w:rsid w:val="00176A50"/>
    <w:rsid w:val="00180289"/>
    <w:rsid w:val="001813ED"/>
    <w:rsid w:val="00182117"/>
    <w:rsid w:val="00183E31"/>
    <w:rsid w:val="001852FD"/>
    <w:rsid w:val="00186107"/>
    <w:rsid w:val="0019142B"/>
    <w:rsid w:val="001A3E53"/>
    <w:rsid w:val="001B3E22"/>
    <w:rsid w:val="001B4471"/>
    <w:rsid w:val="001C54AA"/>
    <w:rsid w:val="001D3203"/>
    <w:rsid w:val="001D74F5"/>
    <w:rsid w:val="001E4FA1"/>
    <w:rsid w:val="001E6758"/>
    <w:rsid w:val="001F1DCB"/>
    <w:rsid w:val="00202773"/>
    <w:rsid w:val="00213A5E"/>
    <w:rsid w:val="00216668"/>
    <w:rsid w:val="00220727"/>
    <w:rsid w:val="00220BCE"/>
    <w:rsid w:val="00222284"/>
    <w:rsid w:val="00222D0B"/>
    <w:rsid w:val="00241FBA"/>
    <w:rsid w:val="00243757"/>
    <w:rsid w:val="00243835"/>
    <w:rsid w:val="00244B43"/>
    <w:rsid w:val="002463ED"/>
    <w:rsid w:val="00256DCB"/>
    <w:rsid w:val="0027054F"/>
    <w:rsid w:val="002708FB"/>
    <w:rsid w:val="00271465"/>
    <w:rsid w:val="00271C6F"/>
    <w:rsid w:val="00273E31"/>
    <w:rsid w:val="00277FA3"/>
    <w:rsid w:val="002A65BE"/>
    <w:rsid w:val="002B1506"/>
    <w:rsid w:val="002B3B79"/>
    <w:rsid w:val="002B456E"/>
    <w:rsid w:val="002B4B45"/>
    <w:rsid w:val="002C1B8D"/>
    <w:rsid w:val="002D30B5"/>
    <w:rsid w:val="002D5584"/>
    <w:rsid w:val="002E15D2"/>
    <w:rsid w:val="002E39C9"/>
    <w:rsid w:val="002E553A"/>
    <w:rsid w:val="002E604A"/>
    <w:rsid w:val="002E7F90"/>
    <w:rsid w:val="002F057E"/>
    <w:rsid w:val="002F6A7C"/>
    <w:rsid w:val="00305BE0"/>
    <w:rsid w:val="00321C65"/>
    <w:rsid w:val="00322611"/>
    <w:rsid w:val="003238D8"/>
    <w:rsid w:val="00325505"/>
    <w:rsid w:val="00334344"/>
    <w:rsid w:val="00355C4C"/>
    <w:rsid w:val="00355D21"/>
    <w:rsid w:val="003646BF"/>
    <w:rsid w:val="00367BC5"/>
    <w:rsid w:val="00371996"/>
    <w:rsid w:val="00380DCA"/>
    <w:rsid w:val="00381F70"/>
    <w:rsid w:val="00385CAE"/>
    <w:rsid w:val="0038732E"/>
    <w:rsid w:val="00395600"/>
    <w:rsid w:val="003A3F4B"/>
    <w:rsid w:val="003A4B74"/>
    <w:rsid w:val="003B4CB9"/>
    <w:rsid w:val="003B689C"/>
    <w:rsid w:val="003B6FCC"/>
    <w:rsid w:val="003C2C15"/>
    <w:rsid w:val="003C3472"/>
    <w:rsid w:val="003D1982"/>
    <w:rsid w:val="003D5AFB"/>
    <w:rsid w:val="003F0108"/>
    <w:rsid w:val="003F116B"/>
    <w:rsid w:val="003F23CE"/>
    <w:rsid w:val="003F7675"/>
    <w:rsid w:val="00411C43"/>
    <w:rsid w:val="00412E4D"/>
    <w:rsid w:val="004160A3"/>
    <w:rsid w:val="00416FCC"/>
    <w:rsid w:val="00421E96"/>
    <w:rsid w:val="00426349"/>
    <w:rsid w:val="0042663F"/>
    <w:rsid w:val="00427F43"/>
    <w:rsid w:val="004310B8"/>
    <w:rsid w:val="00432324"/>
    <w:rsid w:val="00434210"/>
    <w:rsid w:val="00441954"/>
    <w:rsid w:val="004422D0"/>
    <w:rsid w:val="004435CB"/>
    <w:rsid w:val="00450C76"/>
    <w:rsid w:val="00463817"/>
    <w:rsid w:val="00463A6D"/>
    <w:rsid w:val="00463EE3"/>
    <w:rsid w:val="00466CBF"/>
    <w:rsid w:val="0046746F"/>
    <w:rsid w:val="00467DEE"/>
    <w:rsid w:val="004714AA"/>
    <w:rsid w:val="00475081"/>
    <w:rsid w:val="00475E50"/>
    <w:rsid w:val="00476743"/>
    <w:rsid w:val="00490106"/>
    <w:rsid w:val="004A5E4E"/>
    <w:rsid w:val="004D2C3F"/>
    <w:rsid w:val="004D474C"/>
    <w:rsid w:val="004D4DDB"/>
    <w:rsid w:val="004E1E6E"/>
    <w:rsid w:val="004E383C"/>
    <w:rsid w:val="004E623D"/>
    <w:rsid w:val="004F004B"/>
    <w:rsid w:val="004F0EA7"/>
    <w:rsid w:val="004F63D5"/>
    <w:rsid w:val="0050102E"/>
    <w:rsid w:val="00506E99"/>
    <w:rsid w:val="005133C4"/>
    <w:rsid w:val="00514555"/>
    <w:rsid w:val="005214A6"/>
    <w:rsid w:val="00521975"/>
    <w:rsid w:val="0054695B"/>
    <w:rsid w:val="00550F7C"/>
    <w:rsid w:val="00554F23"/>
    <w:rsid w:val="00555FBB"/>
    <w:rsid w:val="00562970"/>
    <w:rsid w:val="005944BF"/>
    <w:rsid w:val="005954BE"/>
    <w:rsid w:val="005A00E8"/>
    <w:rsid w:val="005D3701"/>
    <w:rsid w:val="005D5C26"/>
    <w:rsid w:val="005E45B7"/>
    <w:rsid w:val="005E45BD"/>
    <w:rsid w:val="005E78E1"/>
    <w:rsid w:val="005F24AF"/>
    <w:rsid w:val="005F2BEE"/>
    <w:rsid w:val="005F57FD"/>
    <w:rsid w:val="005F66D8"/>
    <w:rsid w:val="0060160D"/>
    <w:rsid w:val="006069B7"/>
    <w:rsid w:val="00606D50"/>
    <w:rsid w:val="00606EAF"/>
    <w:rsid w:val="006074EC"/>
    <w:rsid w:val="006079E9"/>
    <w:rsid w:val="006148DB"/>
    <w:rsid w:val="00615420"/>
    <w:rsid w:val="0061552D"/>
    <w:rsid w:val="00616F57"/>
    <w:rsid w:val="006170DE"/>
    <w:rsid w:val="00623213"/>
    <w:rsid w:val="00625717"/>
    <w:rsid w:val="0063423A"/>
    <w:rsid w:val="00652910"/>
    <w:rsid w:val="00655ED4"/>
    <w:rsid w:val="00660170"/>
    <w:rsid w:val="00664E72"/>
    <w:rsid w:val="00665D53"/>
    <w:rsid w:val="00681CDD"/>
    <w:rsid w:val="00684D68"/>
    <w:rsid w:val="006942AF"/>
    <w:rsid w:val="0069473B"/>
    <w:rsid w:val="00695E83"/>
    <w:rsid w:val="006A31FD"/>
    <w:rsid w:val="006A5D08"/>
    <w:rsid w:val="006C2BA5"/>
    <w:rsid w:val="006C2E1D"/>
    <w:rsid w:val="006D1B80"/>
    <w:rsid w:val="006D69CE"/>
    <w:rsid w:val="006D7E03"/>
    <w:rsid w:val="006E2216"/>
    <w:rsid w:val="006E2BB8"/>
    <w:rsid w:val="006E5CCC"/>
    <w:rsid w:val="006F0BC9"/>
    <w:rsid w:val="006F561E"/>
    <w:rsid w:val="00702CBE"/>
    <w:rsid w:val="00703A38"/>
    <w:rsid w:val="00704F5E"/>
    <w:rsid w:val="00705CAD"/>
    <w:rsid w:val="007070CF"/>
    <w:rsid w:val="0071096E"/>
    <w:rsid w:val="00714385"/>
    <w:rsid w:val="00717987"/>
    <w:rsid w:val="00731EF2"/>
    <w:rsid w:val="007361F1"/>
    <w:rsid w:val="0073707B"/>
    <w:rsid w:val="007420AB"/>
    <w:rsid w:val="007455D5"/>
    <w:rsid w:val="007528B8"/>
    <w:rsid w:val="007555CE"/>
    <w:rsid w:val="00756E5B"/>
    <w:rsid w:val="007717DE"/>
    <w:rsid w:val="00781285"/>
    <w:rsid w:val="0078143E"/>
    <w:rsid w:val="00785F49"/>
    <w:rsid w:val="007870DF"/>
    <w:rsid w:val="00791E4C"/>
    <w:rsid w:val="00793DB6"/>
    <w:rsid w:val="007952CA"/>
    <w:rsid w:val="007957E6"/>
    <w:rsid w:val="0079690D"/>
    <w:rsid w:val="00797A0D"/>
    <w:rsid w:val="007A453B"/>
    <w:rsid w:val="007B4F51"/>
    <w:rsid w:val="007B4FA6"/>
    <w:rsid w:val="007C1ED0"/>
    <w:rsid w:val="007D03AC"/>
    <w:rsid w:val="007D3531"/>
    <w:rsid w:val="007D4C23"/>
    <w:rsid w:val="007D4F6E"/>
    <w:rsid w:val="007E4BDD"/>
    <w:rsid w:val="007E5A44"/>
    <w:rsid w:val="007F513A"/>
    <w:rsid w:val="008008A6"/>
    <w:rsid w:val="008015C0"/>
    <w:rsid w:val="00801D05"/>
    <w:rsid w:val="00812707"/>
    <w:rsid w:val="0081339B"/>
    <w:rsid w:val="00824A60"/>
    <w:rsid w:val="0083143F"/>
    <w:rsid w:val="00831A30"/>
    <w:rsid w:val="00832C2E"/>
    <w:rsid w:val="00847E81"/>
    <w:rsid w:val="00851761"/>
    <w:rsid w:val="0085355A"/>
    <w:rsid w:val="00857462"/>
    <w:rsid w:val="008625F5"/>
    <w:rsid w:val="0086295E"/>
    <w:rsid w:val="0087455A"/>
    <w:rsid w:val="0087720D"/>
    <w:rsid w:val="00883296"/>
    <w:rsid w:val="00887D18"/>
    <w:rsid w:val="00892466"/>
    <w:rsid w:val="00894F76"/>
    <w:rsid w:val="008951A8"/>
    <w:rsid w:val="00896176"/>
    <w:rsid w:val="00896745"/>
    <w:rsid w:val="008A02EB"/>
    <w:rsid w:val="008A6EC5"/>
    <w:rsid w:val="008B0724"/>
    <w:rsid w:val="008B305F"/>
    <w:rsid w:val="008B672E"/>
    <w:rsid w:val="008B69B5"/>
    <w:rsid w:val="008C52A7"/>
    <w:rsid w:val="008C6641"/>
    <w:rsid w:val="008D1B66"/>
    <w:rsid w:val="008D26E3"/>
    <w:rsid w:val="008D5437"/>
    <w:rsid w:val="008D652A"/>
    <w:rsid w:val="008D72D8"/>
    <w:rsid w:val="008E7D9F"/>
    <w:rsid w:val="008F1737"/>
    <w:rsid w:val="008F70D6"/>
    <w:rsid w:val="00905ED4"/>
    <w:rsid w:val="0091186C"/>
    <w:rsid w:val="00912DBF"/>
    <w:rsid w:val="0091363A"/>
    <w:rsid w:val="00914C43"/>
    <w:rsid w:val="00916B10"/>
    <w:rsid w:val="00936EEB"/>
    <w:rsid w:val="00937E94"/>
    <w:rsid w:val="00943D0E"/>
    <w:rsid w:val="00947DF1"/>
    <w:rsid w:val="00953D09"/>
    <w:rsid w:val="00962049"/>
    <w:rsid w:val="00963357"/>
    <w:rsid w:val="00965747"/>
    <w:rsid w:val="00967900"/>
    <w:rsid w:val="00971E8B"/>
    <w:rsid w:val="00972837"/>
    <w:rsid w:val="0098700A"/>
    <w:rsid w:val="0099225C"/>
    <w:rsid w:val="009B0E9F"/>
    <w:rsid w:val="009C1E1E"/>
    <w:rsid w:val="009C55C3"/>
    <w:rsid w:val="009C59B6"/>
    <w:rsid w:val="009D2DFF"/>
    <w:rsid w:val="009D31D3"/>
    <w:rsid w:val="009F082F"/>
    <w:rsid w:val="009F0DB8"/>
    <w:rsid w:val="009F3823"/>
    <w:rsid w:val="00A020AF"/>
    <w:rsid w:val="00A10323"/>
    <w:rsid w:val="00A12036"/>
    <w:rsid w:val="00A2145F"/>
    <w:rsid w:val="00A233D6"/>
    <w:rsid w:val="00A235F0"/>
    <w:rsid w:val="00A26DD1"/>
    <w:rsid w:val="00A34527"/>
    <w:rsid w:val="00A370AF"/>
    <w:rsid w:val="00A47C95"/>
    <w:rsid w:val="00A54F7E"/>
    <w:rsid w:val="00A61B2B"/>
    <w:rsid w:val="00A61BB8"/>
    <w:rsid w:val="00A62ADF"/>
    <w:rsid w:val="00A72876"/>
    <w:rsid w:val="00A73B51"/>
    <w:rsid w:val="00A8729A"/>
    <w:rsid w:val="00A873D3"/>
    <w:rsid w:val="00A936FF"/>
    <w:rsid w:val="00A96857"/>
    <w:rsid w:val="00AA3B5D"/>
    <w:rsid w:val="00AA623A"/>
    <w:rsid w:val="00AD08B4"/>
    <w:rsid w:val="00AD144A"/>
    <w:rsid w:val="00AD3674"/>
    <w:rsid w:val="00AE1AC3"/>
    <w:rsid w:val="00AF2794"/>
    <w:rsid w:val="00AF3E7F"/>
    <w:rsid w:val="00AF6755"/>
    <w:rsid w:val="00B03F1E"/>
    <w:rsid w:val="00B110A6"/>
    <w:rsid w:val="00B156CA"/>
    <w:rsid w:val="00B20D49"/>
    <w:rsid w:val="00B24F64"/>
    <w:rsid w:val="00B3136B"/>
    <w:rsid w:val="00B3347D"/>
    <w:rsid w:val="00B4027B"/>
    <w:rsid w:val="00B44879"/>
    <w:rsid w:val="00B46976"/>
    <w:rsid w:val="00B4715C"/>
    <w:rsid w:val="00B540DC"/>
    <w:rsid w:val="00B559E4"/>
    <w:rsid w:val="00B6050C"/>
    <w:rsid w:val="00B63FA9"/>
    <w:rsid w:val="00B70571"/>
    <w:rsid w:val="00B7663D"/>
    <w:rsid w:val="00B849BA"/>
    <w:rsid w:val="00B85062"/>
    <w:rsid w:val="00B91672"/>
    <w:rsid w:val="00BB19EC"/>
    <w:rsid w:val="00BB7E75"/>
    <w:rsid w:val="00BC1F3B"/>
    <w:rsid w:val="00BC22A4"/>
    <w:rsid w:val="00BC295F"/>
    <w:rsid w:val="00BD2AF1"/>
    <w:rsid w:val="00BD3AFA"/>
    <w:rsid w:val="00BD412B"/>
    <w:rsid w:val="00BD63CB"/>
    <w:rsid w:val="00BE20AD"/>
    <w:rsid w:val="00BE6A7E"/>
    <w:rsid w:val="00BF37EE"/>
    <w:rsid w:val="00BF53B2"/>
    <w:rsid w:val="00C11638"/>
    <w:rsid w:val="00C12F62"/>
    <w:rsid w:val="00C200CF"/>
    <w:rsid w:val="00C22148"/>
    <w:rsid w:val="00C2602D"/>
    <w:rsid w:val="00C32C29"/>
    <w:rsid w:val="00C358AF"/>
    <w:rsid w:val="00C36FEA"/>
    <w:rsid w:val="00C434D6"/>
    <w:rsid w:val="00C4536A"/>
    <w:rsid w:val="00C47F63"/>
    <w:rsid w:val="00C5014B"/>
    <w:rsid w:val="00C509EA"/>
    <w:rsid w:val="00C55B04"/>
    <w:rsid w:val="00C57837"/>
    <w:rsid w:val="00C60CB8"/>
    <w:rsid w:val="00C71C1B"/>
    <w:rsid w:val="00C73DC0"/>
    <w:rsid w:val="00C8380F"/>
    <w:rsid w:val="00C87987"/>
    <w:rsid w:val="00C911D1"/>
    <w:rsid w:val="00C9375C"/>
    <w:rsid w:val="00C96B63"/>
    <w:rsid w:val="00CA2476"/>
    <w:rsid w:val="00CA3D53"/>
    <w:rsid w:val="00CA3DAA"/>
    <w:rsid w:val="00CA5A9B"/>
    <w:rsid w:val="00CB084D"/>
    <w:rsid w:val="00CB3500"/>
    <w:rsid w:val="00CC7DAA"/>
    <w:rsid w:val="00CD1AF4"/>
    <w:rsid w:val="00CD2E9A"/>
    <w:rsid w:val="00CD6673"/>
    <w:rsid w:val="00CE1C42"/>
    <w:rsid w:val="00CE6A85"/>
    <w:rsid w:val="00CF2ED3"/>
    <w:rsid w:val="00D1591E"/>
    <w:rsid w:val="00D15A22"/>
    <w:rsid w:val="00D254D5"/>
    <w:rsid w:val="00D37DA2"/>
    <w:rsid w:val="00D408CB"/>
    <w:rsid w:val="00D46B14"/>
    <w:rsid w:val="00D5475B"/>
    <w:rsid w:val="00D77BE1"/>
    <w:rsid w:val="00D811D9"/>
    <w:rsid w:val="00D87FC3"/>
    <w:rsid w:val="00D93B58"/>
    <w:rsid w:val="00DA0B19"/>
    <w:rsid w:val="00DA233F"/>
    <w:rsid w:val="00DC0F65"/>
    <w:rsid w:val="00DC222E"/>
    <w:rsid w:val="00DC4BC4"/>
    <w:rsid w:val="00DC7094"/>
    <w:rsid w:val="00DD41D3"/>
    <w:rsid w:val="00DD5AC9"/>
    <w:rsid w:val="00DE1C7E"/>
    <w:rsid w:val="00DE2E6C"/>
    <w:rsid w:val="00DF4ACF"/>
    <w:rsid w:val="00DF5B93"/>
    <w:rsid w:val="00E079D2"/>
    <w:rsid w:val="00E25293"/>
    <w:rsid w:val="00E26AC2"/>
    <w:rsid w:val="00E3318F"/>
    <w:rsid w:val="00E33A7A"/>
    <w:rsid w:val="00E37B58"/>
    <w:rsid w:val="00E44BB3"/>
    <w:rsid w:val="00E4532A"/>
    <w:rsid w:val="00E72872"/>
    <w:rsid w:val="00E75819"/>
    <w:rsid w:val="00E830EC"/>
    <w:rsid w:val="00E85B80"/>
    <w:rsid w:val="00E87B1A"/>
    <w:rsid w:val="00E923BD"/>
    <w:rsid w:val="00E966AF"/>
    <w:rsid w:val="00EB1D61"/>
    <w:rsid w:val="00EB2D17"/>
    <w:rsid w:val="00ED2F5C"/>
    <w:rsid w:val="00EE2067"/>
    <w:rsid w:val="00EE2382"/>
    <w:rsid w:val="00EE4C55"/>
    <w:rsid w:val="00EE54B4"/>
    <w:rsid w:val="00EF300F"/>
    <w:rsid w:val="00EF55F9"/>
    <w:rsid w:val="00EF6372"/>
    <w:rsid w:val="00F10ADF"/>
    <w:rsid w:val="00F10C0A"/>
    <w:rsid w:val="00F16C1B"/>
    <w:rsid w:val="00F222F8"/>
    <w:rsid w:val="00F22FD6"/>
    <w:rsid w:val="00F31F4E"/>
    <w:rsid w:val="00F3683D"/>
    <w:rsid w:val="00F514E3"/>
    <w:rsid w:val="00F52E7D"/>
    <w:rsid w:val="00F53B46"/>
    <w:rsid w:val="00F54C36"/>
    <w:rsid w:val="00F60EED"/>
    <w:rsid w:val="00F61391"/>
    <w:rsid w:val="00F65FED"/>
    <w:rsid w:val="00F731B8"/>
    <w:rsid w:val="00F73F91"/>
    <w:rsid w:val="00F7617D"/>
    <w:rsid w:val="00F77068"/>
    <w:rsid w:val="00F81529"/>
    <w:rsid w:val="00F94A85"/>
    <w:rsid w:val="00F959CC"/>
    <w:rsid w:val="00FB5A83"/>
    <w:rsid w:val="00FC0C2F"/>
    <w:rsid w:val="00FC0C35"/>
    <w:rsid w:val="00FC77CF"/>
    <w:rsid w:val="00FD07B1"/>
    <w:rsid w:val="00FD2BB9"/>
    <w:rsid w:val="00FD3FE9"/>
    <w:rsid w:val="00FD4C84"/>
    <w:rsid w:val="00FD6847"/>
    <w:rsid w:val="00FD7127"/>
    <w:rsid w:val="00FE2D5A"/>
    <w:rsid w:val="00FE7386"/>
    <w:rsid w:val="00FF3220"/>
    <w:rsid w:val="00FF5376"/>
    <w:rsid w:val="00FF7068"/>
    <w:rsid w:val="01A557A8"/>
    <w:rsid w:val="183F27EC"/>
    <w:rsid w:val="63606817"/>
    <w:rsid w:val="6D0161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nhideWhenUsed/>
    <w:uiPriority w:val="99"/>
    <w:pPr>
      <w:jc w:val="left"/>
    </w:pPr>
  </w:style>
  <w:style w:type="paragraph" w:styleId="3">
    <w:name w:val="Balloon Text"/>
    <w:basedOn w:val="1"/>
    <w:link w:val="17"/>
    <w:semiHidden/>
    <w:unhideWhenUsed/>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8"/>
    <w:semiHidden/>
    <w:unhideWhenUsed/>
    <w:uiPriority w:val="99"/>
    <w:rPr>
      <w:b/>
      <w:bCs/>
    </w:rPr>
  </w:style>
  <w:style w:type="character" w:styleId="10">
    <w:name w:val="Hyperlink"/>
    <w:qFormat/>
    <w:uiPriority w:val="0"/>
    <w:rPr>
      <w:color w:val="0063C8"/>
      <w:u w:val="none"/>
    </w:rPr>
  </w:style>
  <w:style w:type="character" w:styleId="11">
    <w:name w:val="annotation reference"/>
    <w:basedOn w:val="9"/>
    <w:semiHidden/>
    <w:unhideWhenUsed/>
    <w:uiPriority w:val="99"/>
    <w:rPr>
      <w:sz w:val="21"/>
      <w:szCs w:val="21"/>
    </w:rPr>
  </w:style>
  <w:style w:type="character" w:customStyle="1" w:styleId="12">
    <w:name w:val="页眉 字符"/>
    <w:basedOn w:val="9"/>
    <w:link w:val="5"/>
    <w:uiPriority w:val="99"/>
    <w:rPr>
      <w:sz w:val="18"/>
      <w:szCs w:val="18"/>
    </w:rPr>
  </w:style>
  <w:style w:type="character" w:customStyle="1" w:styleId="13">
    <w:name w:val="页脚 字符"/>
    <w:basedOn w:val="9"/>
    <w:link w:val="4"/>
    <w:qFormat/>
    <w:uiPriority w:val="99"/>
    <w:rPr>
      <w:sz w:val="18"/>
      <w:szCs w:val="18"/>
    </w:rPr>
  </w:style>
  <w:style w:type="character" w:customStyle="1" w:styleId="14">
    <w:name w:val="批注文字 字符"/>
    <w:basedOn w:val="9"/>
    <w:link w:val="2"/>
    <w:uiPriority w:val="99"/>
  </w:style>
  <w:style w:type="paragraph" w:styleId="15">
    <w:name w:val="List Paragraph"/>
    <w:basedOn w:val="1"/>
    <w:unhideWhenUsed/>
    <w:qFormat/>
    <w:uiPriority w:val="99"/>
    <w:pPr>
      <w:ind w:firstLine="420" w:firstLineChars="200"/>
    </w:pPr>
  </w:style>
  <w:style w:type="character" w:customStyle="1" w:styleId="16">
    <w:name w:val="bjh-p"/>
    <w:basedOn w:val="9"/>
    <w:qFormat/>
    <w:uiPriority w:val="0"/>
  </w:style>
  <w:style w:type="character" w:customStyle="1" w:styleId="17">
    <w:name w:val="批注框文本 字符"/>
    <w:basedOn w:val="9"/>
    <w:link w:val="3"/>
    <w:semiHidden/>
    <w:qFormat/>
    <w:uiPriority w:val="99"/>
    <w:rPr>
      <w:sz w:val="18"/>
      <w:szCs w:val="18"/>
    </w:rPr>
  </w:style>
  <w:style w:type="character" w:customStyle="1" w:styleId="18">
    <w:name w:val="批注主题 字符"/>
    <w:basedOn w:val="14"/>
    <w:link w:val="7"/>
    <w:semiHidden/>
    <w:qFormat/>
    <w:uiPriority w:val="99"/>
    <w:rPr>
      <w:b/>
      <w:bCs/>
    </w:rPr>
  </w:style>
  <w:style w:type="paragraph" w:styleId="19">
    <w:name w:val="Quote"/>
    <w:basedOn w:val="1"/>
    <w:next w:val="1"/>
    <w:link w:val="20"/>
    <w:qFormat/>
    <w:uiPriority w:val="99"/>
    <w:rPr>
      <w:rFonts w:ascii="Calibri" w:hAnsi="Calibri" w:eastAsia="宋体" w:cs="Times New Roman"/>
      <w:i/>
      <w:iCs/>
      <w:color w:val="000000"/>
      <w:szCs w:val="24"/>
    </w:rPr>
  </w:style>
  <w:style w:type="character" w:customStyle="1" w:styleId="20">
    <w:name w:val="引用 字符"/>
    <w:basedOn w:val="9"/>
    <w:link w:val="19"/>
    <w:qFormat/>
    <w:uiPriority w:val="99"/>
    <w:rPr>
      <w:rFonts w:ascii="Calibri" w:hAnsi="Calibri" w:eastAsia="宋体" w:cs="Times New Roman"/>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F68BD-67B0-4703-A236-60D5F029274D}">
  <ds:schemaRefs/>
</ds:datastoreItem>
</file>

<file path=docProps/app.xml><?xml version="1.0" encoding="utf-8"?>
<Properties xmlns="http://schemas.openxmlformats.org/officeDocument/2006/extended-properties" xmlns:vt="http://schemas.openxmlformats.org/officeDocument/2006/docPropsVTypes">
  <Template>Normal.dotm</Template>
  <Pages>3</Pages>
  <Words>6692</Words>
  <Characters>6784</Characters>
  <Lines>64</Lines>
  <Paragraphs>18</Paragraphs>
  <TotalTime>803</TotalTime>
  <ScaleCrop>false</ScaleCrop>
  <LinksUpToDate>false</LinksUpToDate>
  <CharactersWithSpaces>6871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2022-02-08T04:03:00Z</dcterms:created>
  <dc:creator>Administrator</dc:creator>
  <cp:lastModifiedBy>上帝掷骰子吗</cp:lastModifiedBy>
  <cp:lastPrinted>2021-04-01T01:40:00Z</cp:lastPrinted>
  <dcterms:modified xsi:type="dcterms:W3CDTF">2025-07-30T07:05:03Z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AF8B23906BC44356A1D8FCD240BEEFFD_12</vt:lpwstr>
  </property>
</Properties>
</file>